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2"/>
        <w:gridCol w:w="4464"/>
        <w:gridCol w:w="282"/>
        <w:gridCol w:w="1446"/>
        <w:gridCol w:w="113"/>
        <w:gridCol w:w="317"/>
        <w:gridCol w:w="1874"/>
        <w:gridCol w:w="1103"/>
      </w:tblGrid>
      <w:tr w:rsidR="008F689C" w:rsidRPr="00E01772" w:rsidTr="008F689C">
        <w:trPr>
          <w:trHeight w:hRule="exact" w:val="578"/>
        </w:trPr>
        <w:tc>
          <w:tcPr>
            <w:tcW w:w="7054" w:type="dxa"/>
            <w:gridSpan w:val="6"/>
          </w:tcPr>
          <w:p w:rsidR="008F689C" w:rsidRPr="00B936B5" w:rsidRDefault="002869A0" w:rsidP="00B936B5">
            <w:pPr>
              <w:pStyle w:val="Nagwekpola"/>
              <w:ind w:left="-101"/>
              <w:rPr>
                <w:rFonts w:ascii="Arial" w:hAnsi="Arial"/>
                <w:snapToGrid w:val="0"/>
                <w:color w:val="000000"/>
                <w:lang w:val="pl-PL"/>
              </w:rPr>
            </w:pPr>
            <w:r w:rsidRPr="00B936B5">
              <w:rPr>
                <w:rFonts w:ascii="Arial" w:hAnsi="Arial"/>
              </w:rPr>
              <w:fldChar w:fldCharType="begin"/>
            </w:r>
            <w:r w:rsidR="008F689C" w:rsidRPr="00B936B5">
              <w:rPr>
                <w:rFonts w:ascii="Arial" w:hAnsi="Arial"/>
                <w:lang w:val="pl-PL"/>
              </w:rPr>
              <w:instrText>SEQ field \# 0</w:instrText>
            </w:r>
            <w:r w:rsidRPr="00B936B5">
              <w:rPr>
                <w:rFonts w:ascii="Arial" w:hAnsi="Arial"/>
              </w:rPr>
              <w:fldChar w:fldCharType="separate"/>
            </w:r>
            <w:r w:rsidR="00E01772">
              <w:rPr>
                <w:rFonts w:ascii="Arial" w:hAnsi="Arial"/>
                <w:noProof/>
                <w:lang w:val="pl-PL"/>
              </w:rPr>
              <w:t>1</w:t>
            </w:r>
            <w:r w:rsidRPr="00B936B5">
              <w:rPr>
                <w:rFonts w:ascii="Arial" w:hAnsi="Arial"/>
              </w:rPr>
              <w:fldChar w:fldCharType="end"/>
            </w:r>
            <w:r w:rsidR="008F689C" w:rsidRPr="00B936B5">
              <w:rPr>
                <w:rFonts w:ascii="Arial" w:hAnsi="Arial"/>
                <w:lang w:val="pl-PL"/>
              </w:rPr>
              <w:t xml:space="preserve">. </w:t>
            </w:r>
            <w:r w:rsidR="008F689C" w:rsidRPr="00B936B5">
              <w:rPr>
                <w:rFonts w:ascii="Arial" w:hAnsi="Arial"/>
                <w:snapToGrid w:val="0"/>
                <w:color w:val="000000"/>
                <w:lang w:val="pl-PL"/>
              </w:rPr>
              <w:t>Identyfikator podatkowy</w:t>
            </w:r>
            <w:r w:rsidR="008F689C" w:rsidRPr="00B936B5">
              <w:rPr>
                <w:rFonts w:ascii="Arial" w:hAnsi="Arial"/>
                <w:lang w:val="pl-PL"/>
              </w:rPr>
              <w:t xml:space="preserve"> </w:t>
            </w:r>
            <w:r w:rsidR="008F689C" w:rsidRPr="00B936B5">
              <w:rPr>
                <w:rFonts w:ascii="Arial" w:hAnsi="Arial"/>
                <w:snapToGrid w:val="0"/>
                <w:color w:val="000000"/>
                <w:lang w:val="pl-PL"/>
              </w:rPr>
              <w:t xml:space="preserve">NIP / numer PESEL </w:t>
            </w:r>
            <w:r w:rsidR="008F689C" w:rsidRPr="00B936B5">
              <w:rPr>
                <w:rFonts w:ascii="Arial" w:hAnsi="Arial"/>
                <w:b w:val="0"/>
                <w:snapToGrid w:val="0"/>
                <w:color w:val="000000"/>
                <w:position w:val="4"/>
                <w:sz w:val="10"/>
                <w:lang w:val="pl-PL"/>
              </w:rPr>
              <w:t>(niepotrzebne skreślić)</w:t>
            </w:r>
            <w:r w:rsidR="008F689C" w:rsidRPr="00B936B5">
              <w:rPr>
                <w:rFonts w:ascii="Arial" w:hAnsi="Arial"/>
                <w:snapToGrid w:val="0"/>
                <w:color w:val="000000"/>
                <w:lang w:val="pl-PL"/>
              </w:rPr>
              <w:t xml:space="preserve"> </w:t>
            </w:r>
            <w:r w:rsidR="008F689C" w:rsidRPr="00B936B5">
              <w:rPr>
                <w:rFonts w:ascii="Arial" w:hAnsi="Arial"/>
                <w:snapToGrid w:val="0"/>
                <w:color w:val="000000"/>
                <w:position w:val="4"/>
                <w:sz w:val="12"/>
                <w:lang w:val="pl-PL"/>
              </w:rPr>
              <w:t>1)</w:t>
            </w:r>
          </w:p>
          <w:p w:rsidR="008F689C" w:rsidRPr="00B936B5" w:rsidRDefault="008F689C" w:rsidP="00B936B5">
            <w:pPr>
              <w:pStyle w:val="Nagwekpola"/>
              <w:spacing w:line="160" w:lineRule="exact"/>
              <w:ind w:left="-101"/>
              <w:rPr>
                <w:rFonts w:ascii="Arial" w:hAnsi="Arial"/>
                <w:color w:val="FFFFFF"/>
                <w:lang w:val="pl-PL"/>
              </w:rPr>
            </w:pPr>
          </w:p>
          <w:tbl>
            <w:tblPr>
              <w:tblW w:w="0" w:type="auto"/>
              <w:tblInd w:w="7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8F689C" w:rsidRPr="00E01772" w:rsidTr="00D70460">
              <w:trPr>
                <w:trHeight w:hRule="exact" w:val="60"/>
              </w:trPr>
              <w:tc>
                <w:tcPr>
                  <w:tcW w:w="255" w:type="dxa"/>
                </w:tcPr>
                <w:p w:rsidR="008F689C" w:rsidRPr="00EA4652" w:rsidRDefault="008F689C" w:rsidP="00D70460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255" w:type="dxa"/>
                </w:tcPr>
                <w:p w:rsidR="008F689C" w:rsidRPr="00EA4652" w:rsidRDefault="008F689C" w:rsidP="00D70460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255" w:type="dxa"/>
                </w:tcPr>
                <w:p w:rsidR="008F689C" w:rsidRPr="00EA4652" w:rsidRDefault="008F689C" w:rsidP="00D70460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255" w:type="dxa"/>
                </w:tcPr>
                <w:p w:rsidR="008F689C" w:rsidRPr="00EA4652" w:rsidRDefault="008F689C" w:rsidP="00D70460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255" w:type="dxa"/>
                </w:tcPr>
                <w:p w:rsidR="008F689C" w:rsidRPr="00EA4652" w:rsidRDefault="008F689C" w:rsidP="00D70460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255" w:type="dxa"/>
                </w:tcPr>
                <w:p w:rsidR="008F689C" w:rsidRPr="00EA4652" w:rsidRDefault="008F689C" w:rsidP="00D70460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255" w:type="dxa"/>
                </w:tcPr>
                <w:p w:rsidR="008F689C" w:rsidRPr="00EA4652" w:rsidRDefault="008F689C" w:rsidP="00D70460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255" w:type="dxa"/>
                </w:tcPr>
                <w:p w:rsidR="008F689C" w:rsidRPr="00EA4652" w:rsidRDefault="008F689C" w:rsidP="00D70460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255" w:type="dxa"/>
                </w:tcPr>
                <w:p w:rsidR="008F689C" w:rsidRPr="00EA4652" w:rsidRDefault="008F689C" w:rsidP="00D70460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255" w:type="dxa"/>
                </w:tcPr>
                <w:p w:rsidR="008F689C" w:rsidRPr="00EA4652" w:rsidRDefault="008F689C" w:rsidP="00D70460">
                  <w:pPr>
                    <w:rPr>
                      <w:lang w:val="pl-PL"/>
                    </w:rPr>
                  </w:pPr>
                </w:p>
              </w:tc>
              <w:tc>
                <w:tcPr>
                  <w:tcW w:w="255" w:type="dxa"/>
                </w:tcPr>
                <w:p w:rsidR="008F689C" w:rsidRPr="00EA4652" w:rsidRDefault="008F689C" w:rsidP="00D70460">
                  <w:pPr>
                    <w:rPr>
                      <w:lang w:val="pl-PL"/>
                    </w:rPr>
                  </w:pPr>
                </w:p>
              </w:tc>
            </w:tr>
          </w:tbl>
          <w:p w:rsidR="008F689C" w:rsidRPr="00B936B5" w:rsidRDefault="008F689C" w:rsidP="00B936B5">
            <w:pPr>
              <w:pStyle w:val="Nagwekpola"/>
              <w:ind w:left="-101"/>
              <w:jc w:val="center"/>
              <w:rPr>
                <w:rFonts w:ascii="Arial" w:hAnsi="Arial"/>
                <w:noProof/>
                <w:lang w:val="pl-PL"/>
              </w:rPr>
            </w:pPr>
          </w:p>
        </w:tc>
        <w:tc>
          <w:tcPr>
            <w:tcW w:w="2977" w:type="dxa"/>
            <w:gridSpan w:val="2"/>
          </w:tcPr>
          <w:p w:rsidR="00B751B6" w:rsidRPr="00D2785A" w:rsidRDefault="008F689C" w:rsidP="00B751B6">
            <w:pPr>
              <w:pStyle w:val="Nagwekpola"/>
              <w:ind w:left="-101"/>
              <w:rPr>
                <w:rFonts w:ascii="Arial" w:hAnsi="Arial"/>
                <w:szCs w:val="14"/>
                <w:lang w:val="pl-PL"/>
              </w:rPr>
            </w:pPr>
            <w:r w:rsidRPr="00D97A61">
              <w:rPr>
                <w:rFonts w:ascii="Arial" w:hAnsi="Arial"/>
                <w:lang w:val="pl-PL"/>
              </w:rPr>
              <w:t xml:space="preserve">Załącznik Nr </w:t>
            </w:r>
            <w:r w:rsidR="009B1329">
              <w:rPr>
                <w:rFonts w:ascii="Arial" w:hAnsi="Arial"/>
                <w:lang w:val="pl-PL"/>
              </w:rPr>
              <w:t xml:space="preserve"> 4</w:t>
            </w:r>
            <w:r w:rsidR="00B751B6">
              <w:rPr>
                <w:rFonts w:ascii="Arial" w:hAnsi="Arial"/>
                <w:lang w:val="pl-PL"/>
              </w:rPr>
              <w:t xml:space="preserve"> </w:t>
            </w:r>
            <w:r w:rsidR="00B751B6">
              <w:rPr>
                <w:rFonts w:ascii="Arial" w:hAnsi="Arial"/>
                <w:szCs w:val="14"/>
                <w:lang w:val="pl-PL"/>
              </w:rPr>
              <w:t>do Uchwały Nr II/10/2018</w:t>
            </w:r>
          </w:p>
          <w:p w:rsidR="00701FDD" w:rsidRPr="00683EA9" w:rsidRDefault="00B751B6" w:rsidP="00B751B6">
            <w:pPr>
              <w:pStyle w:val="Nagwekpola"/>
              <w:ind w:left="-101"/>
              <w:rPr>
                <w:rFonts w:ascii="Arial" w:hAnsi="Arial"/>
                <w:color w:val="FFFFFF"/>
                <w:lang w:val="pl-PL"/>
              </w:rPr>
            </w:pPr>
            <w:r>
              <w:rPr>
                <w:rFonts w:ascii="Arial" w:hAnsi="Arial"/>
                <w:szCs w:val="14"/>
                <w:lang w:val="pl-PL"/>
              </w:rPr>
              <w:t>Rady Miejskiej Pieszyce z dnia 28 listopada 2018</w:t>
            </w:r>
          </w:p>
          <w:p w:rsidR="008F689C" w:rsidRPr="00683EA9" w:rsidRDefault="008F689C" w:rsidP="008F689C">
            <w:pPr>
              <w:pStyle w:val="Nagwekpola"/>
              <w:ind w:left="-101"/>
              <w:rPr>
                <w:rFonts w:ascii="Arial" w:hAnsi="Arial"/>
                <w:color w:val="FFFFFF"/>
                <w:lang w:val="pl-PL"/>
              </w:rPr>
            </w:pPr>
          </w:p>
        </w:tc>
      </w:tr>
      <w:tr w:rsidR="00E60661" w:rsidRPr="00E01772" w:rsidTr="006C6625">
        <w:trPr>
          <w:trHeight w:hRule="exact" w:val="560"/>
        </w:trPr>
        <w:tc>
          <w:tcPr>
            <w:tcW w:w="10031" w:type="dxa"/>
            <w:gridSpan w:val="8"/>
            <w:shd w:val="clear" w:color="auto" w:fill="D9D9D9" w:themeFill="background1" w:themeFillShade="D9"/>
          </w:tcPr>
          <w:p w:rsidR="00E60661" w:rsidRPr="008F689C" w:rsidRDefault="008F689C" w:rsidP="00B936B5">
            <w:pPr>
              <w:pStyle w:val="Tytul01"/>
              <w:tabs>
                <w:tab w:val="left" w:pos="3017"/>
              </w:tabs>
              <w:spacing w:line="280" w:lineRule="exact"/>
              <w:rPr>
                <w:rFonts w:ascii="Arial" w:hAnsi="Arial"/>
                <w:sz w:val="20"/>
                <w:lang w:val="pl-PL"/>
              </w:rPr>
            </w:pPr>
            <w:r w:rsidRPr="008F689C">
              <w:rPr>
                <w:rFonts w:ascii="Arial" w:hAnsi="Arial"/>
                <w:sz w:val="20"/>
                <w:lang w:val="pl-PL"/>
              </w:rPr>
              <w:t>ZN – 1</w:t>
            </w:r>
            <w:r w:rsidR="007C04F1">
              <w:rPr>
                <w:rFonts w:ascii="Arial" w:hAnsi="Arial"/>
                <w:sz w:val="20"/>
                <w:lang w:val="pl-PL"/>
              </w:rPr>
              <w:t>/B</w:t>
            </w:r>
            <w:r w:rsidRPr="008F689C">
              <w:rPr>
                <w:rFonts w:ascii="Arial" w:hAnsi="Arial"/>
                <w:sz w:val="20"/>
                <w:lang w:val="pl-PL"/>
              </w:rPr>
              <w:t xml:space="preserve">  </w:t>
            </w:r>
            <w:r w:rsidR="00E60661" w:rsidRPr="008F689C">
              <w:rPr>
                <w:rFonts w:ascii="Arial" w:hAnsi="Arial"/>
                <w:sz w:val="20"/>
                <w:lang w:val="pl-PL"/>
              </w:rPr>
              <w:t>DANE O ZWOLNIENIACH PODATKOWYCH</w:t>
            </w:r>
          </w:p>
          <w:p w:rsidR="00E60661" w:rsidRPr="00B936B5" w:rsidRDefault="00E60661" w:rsidP="00B936B5">
            <w:pPr>
              <w:pStyle w:val="Tytul01"/>
              <w:tabs>
                <w:tab w:val="left" w:pos="3017"/>
              </w:tabs>
              <w:spacing w:line="280" w:lineRule="exact"/>
              <w:rPr>
                <w:rFonts w:ascii="Arial" w:hAnsi="Arial"/>
                <w:lang w:val="pl-PL"/>
              </w:rPr>
            </w:pPr>
            <w:r w:rsidRPr="008F689C">
              <w:rPr>
                <w:rFonts w:ascii="Arial" w:hAnsi="Arial"/>
                <w:sz w:val="20"/>
                <w:lang w:val="pl-PL"/>
              </w:rPr>
              <w:t>W PODATKU OD NIERUCHOMOŚCI</w:t>
            </w:r>
          </w:p>
          <w:p w:rsidR="00E60661" w:rsidRPr="00B936B5" w:rsidRDefault="00E60661" w:rsidP="00B936B5">
            <w:pPr>
              <w:pStyle w:val="Tytul01"/>
              <w:tabs>
                <w:tab w:val="left" w:pos="3017"/>
              </w:tabs>
              <w:spacing w:line="320" w:lineRule="exact"/>
              <w:rPr>
                <w:rFonts w:ascii="Arial" w:hAnsi="Arial"/>
                <w:lang w:val="pl-PL"/>
              </w:rPr>
            </w:pPr>
          </w:p>
          <w:p w:rsidR="00E60661" w:rsidRPr="00B936B5" w:rsidRDefault="00E60661" w:rsidP="00B936B5">
            <w:pPr>
              <w:pStyle w:val="Tytul01"/>
              <w:tabs>
                <w:tab w:val="left" w:pos="3017"/>
              </w:tabs>
              <w:spacing w:line="200" w:lineRule="exact"/>
              <w:jc w:val="left"/>
              <w:rPr>
                <w:rFonts w:ascii="Arial" w:hAnsi="Arial"/>
                <w:sz w:val="18"/>
                <w:lang w:val="pl-PL"/>
              </w:rPr>
            </w:pPr>
          </w:p>
        </w:tc>
      </w:tr>
      <w:tr w:rsidR="00E60661" w:rsidRPr="00B936B5" w:rsidTr="006C6625">
        <w:trPr>
          <w:trHeight w:hRule="exact" w:val="480"/>
        </w:trPr>
        <w:tc>
          <w:tcPr>
            <w:tcW w:w="10031" w:type="dxa"/>
            <w:gridSpan w:val="8"/>
            <w:shd w:val="clear" w:color="auto" w:fill="D9D9D9" w:themeFill="background1" w:themeFillShade="D9"/>
          </w:tcPr>
          <w:p w:rsidR="00E60661" w:rsidRPr="008F689C" w:rsidRDefault="002869A0" w:rsidP="00B936B5">
            <w:pPr>
              <w:pStyle w:val="Tytusekcji"/>
              <w:spacing w:before="120" w:line="200" w:lineRule="exact"/>
              <w:ind w:left="-101"/>
              <w:rPr>
                <w:rFonts w:ascii="Arial" w:hAnsi="Arial"/>
                <w:sz w:val="20"/>
              </w:rPr>
            </w:pPr>
            <w:r w:rsidRPr="008F689C">
              <w:rPr>
                <w:rFonts w:ascii="Arial" w:hAnsi="Arial"/>
                <w:sz w:val="20"/>
              </w:rPr>
              <w:fldChar w:fldCharType="begin"/>
            </w:r>
            <w:r w:rsidR="00E60661" w:rsidRPr="008F689C">
              <w:rPr>
                <w:rFonts w:ascii="Arial" w:hAnsi="Arial"/>
                <w:sz w:val="20"/>
              </w:rPr>
              <w:instrText>SEQ head1 \* ALPHABETIC</w:instrText>
            </w:r>
            <w:r w:rsidRPr="008F689C">
              <w:rPr>
                <w:rFonts w:ascii="Arial" w:hAnsi="Arial"/>
                <w:sz w:val="20"/>
              </w:rPr>
              <w:fldChar w:fldCharType="separate"/>
            </w:r>
            <w:r w:rsidR="00E01772">
              <w:rPr>
                <w:rFonts w:ascii="Arial" w:hAnsi="Arial"/>
                <w:noProof/>
                <w:sz w:val="20"/>
              </w:rPr>
              <w:t>A</w:t>
            </w:r>
            <w:r w:rsidRPr="008F689C">
              <w:rPr>
                <w:rFonts w:ascii="Arial" w:hAnsi="Arial"/>
                <w:sz w:val="20"/>
              </w:rPr>
              <w:fldChar w:fldCharType="end"/>
            </w:r>
            <w:r w:rsidRPr="008F689C">
              <w:rPr>
                <w:rFonts w:ascii="Arial" w:hAnsi="Arial"/>
                <w:sz w:val="20"/>
              </w:rPr>
              <w:fldChar w:fldCharType="begin"/>
            </w:r>
            <w:r w:rsidR="00E60661" w:rsidRPr="008F689C">
              <w:rPr>
                <w:rFonts w:ascii="Arial" w:hAnsi="Arial"/>
                <w:sz w:val="20"/>
              </w:rPr>
              <w:instrText>SEQ head2 \r 0 \h</w:instrText>
            </w:r>
            <w:r w:rsidRPr="008F689C">
              <w:rPr>
                <w:rFonts w:ascii="Arial" w:hAnsi="Arial"/>
                <w:sz w:val="20"/>
              </w:rPr>
              <w:fldChar w:fldCharType="end"/>
            </w:r>
            <w:r w:rsidRPr="008F689C">
              <w:rPr>
                <w:rFonts w:ascii="Arial" w:hAnsi="Arial"/>
                <w:sz w:val="20"/>
              </w:rPr>
              <w:fldChar w:fldCharType="begin"/>
            </w:r>
            <w:r w:rsidR="00E60661" w:rsidRPr="008F689C">
              <w:rPr>
                <w:rFonts w:ascii="Arial" w:hAnsi="Arial"/>
                <w:sz w:val="20"/>
              </w:rPr>
              <w:instrText>SEQ head3 \r 0 \h</w:instrText>
            </w:r>
            <w:r w:rsidRPr="008F689C">
              <w:rPr>
                <w:rFonts w:ascii="Arial" w:hAnsi="Arial"/>
                <w:sz w:val="20"/>
              </w:rPr>
              <w:fldChar w:fldCharType="end"/>
            </w:r>
            <w:r w:rsidR="00E60661" w:rsidRPr="008F689C">
              <w:rPr>
                <w:rFonts w:ascii="Arial" w:hAnsi="Arial"/>
                <w:sz w:val="20"/>
              </w:rPr>
              <w:t>. PRZEZNACZENIE FORMULARZA</w:t>
            </w:r>
          </w:p>
        </w:tc>
      </w:tr>
      <w:tr w:rsidR="007A4202" w:rsidRPr="00B936B5" w:rsidTr="00B936B5">
        <w:trPr>
          <w:trHeight w:hRule="exact" w:val="460"/>
        </w:trPr>
        <w:tc>
          <w:tcPr>
            <w:tcW w:w="432" w:type="dxa"/>
          </w:tcPr>
          <w:p w:rsidR="00E60661" w:rsidRPr="00B936B5" w:rsidRDefault="00E60661" w:rsidP="00B936B5">
            <w:pPr>
              <w:ind w:left="-101"/>
              <w:rPr>
                <w:rFonts w:ascii="Arial" w:hAnsi="Arial"/>
                <w:b/>
                <w:sz w:val="14"/>
              </w:rPr>
            </w:pPr>
          </w:p>
        </w:tc>
        <w:tc>
          <w:tcPr>
            <w:tcW w:w="9599" w:type="dxa"/>
            <w:gridSpan w:val="7"/>
          </w:tcPr>
          <w:p w:rsidR="00E60661" w:rsidRPr="00B936B5" w:rsidRDefault="008F689C" w:rsidP="00B936B5">
            <w:pPr>
              <w:pStyle w:val="Nagwekpola"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 w:rsidRPr="008F689C">
              <w:rPr>
                <w:rFonts w:ascii="Arial" w:hAnsi="Arial"/>
                <w:lang w:val="pl-PL"/>
              </w:rPr>
              <w:t>2</w:t>
            </w:r>
            <w:r w:rsidR="00E60661" w:rsidRPr="00B936B5">
              <w:rPr>
                <w:rFonts w:ascii="Arial" w:hAnsi="Arial"/>
                <w:lang w:val="pl-PL"/>
              </w:rPr>
              <w:t>.</w:t>
            </w:r>
            <w:r w:rsidR="00E60661" w:rsidRPr="00B936B5">
              <w:rPr>
                <w:rFonts w:ascii="Arial" w:hAnsi="Arial"/>
                <w:b w:val="0"/>
                <w:lang w:val="pl-PL"/>
              </w:rPr>
              <w:t xml:space="preserve"> </w:t>
            </w:r>
            <w:r w:rsidR="00E60661" w:rsidRPr="00B936B5">
              <w:rPr>
                <w:rFonts w:ascii="Arial" w:hAnsi="Arial"/>
                <w:lang w:val="pl-PL"/>
              </w:rPr>
              <w:t>Niniejszy formularz stanowi załącznik do</w:t>
            </w:r>
            <w:r w:rsidR="00E60661" w:rsidRPr="00B936B5">
              <w:rPr>
                <w:rFonts w:ascii="Arial" w:hAnsi="Arial"/>
                <w:sz w:val="18"/>
                <w:lang w:val="pl-PL"/>
              </w:rPr>
              <w:t xml:space="preserve"> </w:t>
            </w:r>
            <w:r w:rsidR="00E60661" w:rsidRPr="00B936B5"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:rsidR="00E60661" w:rsidRPr="00B936B5" w:rsidRDefault="002869A0" w:rsidP="00701FDD">
            <w:pPr>
              <w:spacing w:line="300" w:lineRule="exact"/>
              <w:ind w:left="-101"/>
              <w:jc w:val="center"/>
              <w:rPr>
                <w:rFonts w:ascii="Arial" w:hAnsi="Arial"/>
                <w:b/>
                <w:sz w:val="14"/>
              </w:rPr>
            </w:pPr>
            <w:r w:rsidRPr="00B936B5">
              <w:rPr>
                <w:rFonts w:ascii="Arial" w:hAnsi="Arial"/>
                <w:sz w:val="28"/>
              </w:rPr>
              <w:fldChar w:fldCharType="begin"/>
            </w:r>
            <w:r w:rsidR="00E60661" w:rsidRPr="00B936B5">
              <w:rPr>
                <w:rFonts w:ascii="Arial" w:hAnsi="Arial"/>
                <w:sz w:val="28"/>
              </w:rPr>
              <w:instrText>SYMBOL 113 \f "Wingdings"</w:instrText>
            </w:r>
            <w:r w:rsidRPr="00B936B5">
              <w:rPr>
                <w:rFonts w:ascii="Arial" w:hAnsi="Arial"/>
                <w:sz w:val="28"/>
              </w:rPr>
              <w:fldChar w:fldCharType="end"/>
            </w:r>
            <w:r w:rsidR="00E60661" w:rsidRPr="00B936B5">
              <w:rPr>
                <w:rFonts w:ascii="Arial" w:hAnsi="Arial"/>
                <w:sz w:val="16"/>
              </w:rPr>
              <w:t>1.</w:t>
            </w:r>
            <w:r w:rsidR="00E60661" w:rsidRPr="00B936B5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E60661" w:rsidRPr="00B936B5">
              <w:rPr>
                <w:rFonts w:ascii="Arial" w:hAnsi="Arial"/>
                <w:sz w:val="16"/>
              </w:rPr>
              <w:t>deklaracji</w:t>
            </w:r>
            <w:proofErr w:type="spellEnd"/>
            <w:r w:rsidR="00E60661" w:rsidRPr="00B936B5">
              <w:rPr>
                <w:rFonts w:ascii="Arial" w:hAnsi="Arial"/>
                <w:sz w:val="16"/>
              </w:rPr>
              <w:t xml:space="preserve"> DN-1</w:t>
            </w:r>
            <w:r w:rsidR="00E60661" w:rsidRPr="00B936B5">
              <w:rPr>
                <w:rFonts w:ascii="Arial" w:hAnsi="Arial"/>
                <w:sz w:val="16"/>
              </w:rPr>
              <w:tab/>
            </w:r>
            <w:r w:rsidR="00E60661" w:rsidRPr="00B936B5">
              <w:rPr>
                <w:rFonts w:ascii="Arial" w:hAnsi="Arial"/>
                <w:sz w:val="16"/>
              </w:rPr>
              <w:tab/>
            </w:r>
            <w:r w:rsidR="00E60661" w:rsidRPr="00B936B5">
              <w:rPr>
                <w:rFonts w:ascii="Arial" w:hAnsi="Arial"/>
                <w:sz w:val="16"/>
              </w:rPr>
              <w:tab/>
            </w:r>
            <w:r w:rsidR="00E60661" w:rsidRPr="00B936B5">
              <w:rPr>
                <w:rFonts w:ascii="Arial" w:hAnsi="Arial"/>
              </w:rPr>
              <w:tab/>
            </w:r>
          </w:p>
        </w:tc>
      </w:tr>
      <w:tr w:rsidR="00E60661" w:rsidRPr="00E01772" w:rsidTr="006C6625">
        <w:trPr>
          <w:trHeight w:hRule="exact" w:val="604"/>
        </w:trPr>
        <w:tc>
          <w:tcPr>
            <w:tcW w:w="10031" w:type="dxa"/>
            <w:gridSpan w:val="8"/>
            <w:shd w:val="clear" w:color="auto" w:fill="D9D9D9" w:themeFill="background1" w:themeFillShade="D9"/>
          </w:tcPr>
          <w:p w:rsidR="00E60661" w:rsidRPr="008F689C" w:rsidRDefault="002869A0" w:rsidP="00B936B5">
            <w:pPr>
              <w:pStyle w:val="heading1"/>
              <w:spacing w:line="240" w:lineRule="exact"/>
              <w:ind w:left="-101"/>
              <w:rPr>
                <w:rFonts w:ascii="Arial" w:hAnsi="Arial"/>
                <w:lang w:val="pl-PL"/>
              </w:rPr>
            </w:pPr>
            <w:r w:rsidRPr="008F689C">
              <w:rPr>
                <w:rFonts w:ascii="Arial" w:hAnsi="Arial"/>
              </w:rPr>
              <w:fldChar w:fldCharType="begin"/>
            </w:r>
            <w:r w:rsidR="00E60661" w:rsidRPr="008F689C">
              <w:rPr>
                <w:rFonts w:ascii="Arial" w:hAnsi="Arial"/>
                <w:lang w:val="pl-PL"/>
              </w:rPr>
              <w:instrText>SEQ head1 \* ALPHABETIC</w:instrText>
            </w:r>
            <w:r w:rsidRPr="008F689C">
              <w:rPr>
                <w:rFonts w:ascii="Arial" w:hAnsi="Arial"/>
              </w:rPr>
              <w:fldChar w:fldCharType="separate"/>
            </w:r>
            <w:r w:rsidR="00E01772">
              <w:rPr>
                <w:rFonts w:ascii="Arial" w:hAnsi="Arial"/>
                <w:noProof/>
                <w:lang w:val="pl-PL"/>
              </w:rPr>
              <w:t>B</w:t>
            </w:r>
            <w:r w:rsidRPr="008F689C">
              <w:rPr>
                <w:rFonts w:ascii="Arial" w:hAnsi="Arial"/>
              </w:rPr>
              <w:fldChar w:fldCharType="end"/>
            </w:r>
            <w:r w:rsidRPr="008F689C">
              <w:rPr>
                <w:rFonts w:ascii="Arial" w:hAnsi="Arial"/>
              </w:rPr>
              <w:fldChar w:fldCharType="begin"/>
            </w:r>
            <w:r w:rsidR="00E60661" w:rsidRPr="008F689C">
              <w:rPr>
                <w:rFonts w:ascii="Arial" w:hAnsi="Arial"/>
                <w:lang w:val="pl-PL"/>
              </w:rPr>
              <w:instrText>SEQ head2 \r 0 \h</w:instrText>
            </w:r>
            <w:r w:rsidRPr="008F689C">
              <w:rPr>
                <w:rFonts w:ascii="Arial" w:hAnsi="Arial"/>
              </w:rPr>
              <w:fldChar w:fldCharType="end"/>
            </w:r>
            <w:r w:rsidRPr="008F689C">
              <w:rPr>
                <w:rFonts w:ascii="Arial" w:hAnsi="Arial"/>
              </w:rPr>
              <w:fldChar w:fldCharType="begin"/>
            </w:r>
            <w:r w:rsidR="00E60661" w:rsidRPr="008F689C">
              <w:rPr>
                <w:rFonts w:ascii="Arial" w:hAnsi="Arial"/>
                <w:lang w:val="pl-PL"/>
              </w:rPr>
              <w:instrText>SEQ head3 \r 0 \h</w:instrText>
            </w:r>
            <w:r w:rsidRPr="008F689C">
              <w:rPr>
                <w:rFonts w:ascii="Arial" w:hAnsi="Arial"/>
              </w:rPr>
              <w:fldChar w:fldCharType="end"/>
            </w:r>
            <w:r w:rsidR="00E60661" w:rsidRPr="008F689C">
              <w:rPr>
                <w:rFonts w:ascii="Arial" w:hAnsi="Arial"/>
                <w:lang w:val="pl-PL"/>
              </w:rPr>
              <w:t>. DANE PODATNIKA</w:t>
            </w:r>
          </w:p>
          <w:p w:rsidR="00E60661" w:rsidRPr="00B936B5" w:rsidRDefault="00E60661" w:rsidP="00B936B5">
            <w:pPr>
              <w:pStyle w:val="heading1"/>
              <w:spacing w:line="140" w:lineRule="exact"/>
              <w:ind w:left="-101" w:firstLine="965"/>
              <w:rPr>
                <w:rFonts w:ascii="Arial" w:hAnsi="Arial"/>
                <w:lang w:val="pl-PL"/>
              </w:rPr>
            </w:pPr>
            <w:r w:rsidRPr="00B936B5">
              <w:rPr>
                <w:rFonts w:ascii="Arial" w:hAnsi="Arial"/>
                <w:b w:val="0"/>
                <w:sz w:val="16"/>
                <w:lang w:val="pl-PL"/>
              </w:rPr>
              <w:t>* - dotyczy podatni</w:t>
            </w:r>
            <w:r w:rsidR="00BC5B94" w:rsidRPr="00B936B5">
              <w:rPr>
                <w:rFonts w:ascii="Arial" w:hAnsi="Arial"/>
                <w:b w:val="0"/>
                <w:sz w:val="16"/>
                <w:lang w:val="pl-PL"/>
              </w:rPr>
              <w:t>ka niebędącego osobą fizyczną</w:t>
            </w:r>
            <w:r w:rsidR="00BC5B94" w:rsidRPr="00B936B5">
              <w:rPr>
                <w:rFonts w:ascii="Arial" w:hAnsi="Arial"/>
                <w:b w:val="0"/>
                <w:sz w:val="16"/>
                <w:lang w:val="pl-PL"/>
              </w:rPr>
              <w:tab/>
            </w:r>
            <w:r w:rsidR="00BC5B94" w:rsidRPr="00B936B5">
              <w:rPr>
                <w:rFonts w:ascii="Arial" w:hAnsi="Arial"/>
                <w:b w:val="0"/>
                <w:sz w:val="16"/>
                <w:lang w:val="pl-PL"/>
              </w:rPr>
              <w:tab/>
            </w:r>
            <w:r w:rsidRPr="00B936B5">
              <w:rPr>
                <w:rFonts w:ascii="Arial" w:hAnsi="Arial"/>
                <w:b w:val="0"/>
                <w:sz w:val="16"/>
                <w:lang w:val="pl-PL"/>
              </w:rPr>
              <w:t xml:space="preserve">* - dotyczy podatnika będącego osobą </w:t>
            </w:r>
            <w:r w:rsidR="00BC5B94" w:rsidRPr="00B936B5">
              <w:rPr>
                <w:rFonts w:ascii="Arial" w:hAnsi="Arial"/>
                <w:b w:val="0"/>
                <w:sz w:val="16"/>
                <w:lang w:val="pl-PL"/>
              </w:rPr>
              <w:t>f</w:t>
            </w:r>
            <w:r w:rsidRPr="00B936B5">
              <w:rPr>
                <w:rFonts w:ascii="Arial" w:hAnsi="Arial"/>
                <w:b w:val="0"/>
                <w:sz w:val="16"/>
                <w:lang w:val="pl-PL"/>
              </w:rPr>
              <w:t>izyczną</w:t>
            </w:r>
          </w:p>
        </w:tc>
      </w:tr>
      <w:tr w:rsidR="00E60661" w:rsidRPr="00B936B5" w:rsidTr="006C6625">
        <w:trPr>
          <w:trHeight w:hRule="exact" w:val="480"/>
        </w:trPr>
        <w:tc>
          <w:tcPr>
            <w:tcW w:w="10031" w:type="dxa"/>
            <w:gridSpan w:val="8"/>
            <w:shd w:val="clear" w:color="auto" w:fill="D9D9D9" w:themeFill="background1" w:themeFillShade="D9"/>
          </w:tcPr>
          <w:p w:rsidR="00E60661" w:rsidRPr="008F689C" w:rsidRDefault="002869A0" w:rsidP="00B936B5">
            <w:pPr>
              <w:pStyle w:val="Tytubloku"/>
              <w:spacing w:before="120" w:line="240" w:lineRule="exact"/>
              <w:ind w:left="-101"/>
              <w:rPr>
                <w:rFonts w:ascii="Arial" w:hAnsi="Arial"/>
                <w:b/>
                <w:sz w:val="20"/>
              </w:rPr>
            </w:pPr>
            <w:r w:rsidRPr="008F689C">
              <w:rPr>
                <w:rFonts w:ascii="Arial" w:hAnsi="Arial"/>
                <w:b/>
                <w:sz w:val="20"/>
              </w:rPr>
              <w:fldChar w:fldCharType="begin"/>
            </w:r>
            <w:r w:rsidR="00E60661" w:rsidRPr="008F689C">
              <w:rPr>
                <w:rFonts w:ascii="Arial" w:hAnsi="Arial"/>
                <w:b/>
                <w:sz w:val="20"/>
              </w:rPr>
              <w:instrText>SEQ head1 \c \* ALPHABETIC</w:instrText>
            </w:r>
            <w:r w:rsidRPr="008F689C">
              <w:rPr>
                <w:rFonts w:ascii="Arial" w:hAnsi="Arial"/>
                <w:b/>
                <w:sz w:val="20"/>
              </w:rPr>
              <w:fldChar w:fldCharType="separate"/>
            </w:r>
            <w:r w:rsidR="00E01772">
              <w:rPr>
                <w:rFonts w:ascii="Arial" w:hAnsi="Arial"/>
                <w:b/>
                <w:noProof/>
                <w:sz w:val="20"/>
              </w:rPr>
              <w:t>B</w:t>
            </w:r>
            <w:r w:rsidRPr="008F689C">
              <w:rPr>
                <w:rFonts w:ascii="Arial" w:hAnsi="Arial"/>
                <w:b/>
                <w:sz w:val="20"/>
              </w:rPr>
              <w:fldChar w:fldCharType="end"/>
            </w:r>
            <w:r w:rsidR="00E60661" w:rsidRPr="008F689C">
              <w:rPr>
                <w:rFonts w:ascii="Arial" w:hAnsi="Arial"/>
                <w:b/>
                <w:sz w:val="20"/>
              </w:rPr>
              <w:t>.</w:t>
            </w:r>
            <w:r w:rsidRPr="008F689C">
              <w:rPr>
                <w:rFonts w:ascii="Arial" w:hAnsi="Arial"/>
                <w:b/>
                <w:sz w:val="20"/>
              </w:rPr>
              <w:fldChar w:fldCharType="begin"/>
            </w:r>
            <w:r w:rsidR="00E60661" w:rsidRPr="008F689C">
              <w:rPr>
                <w:rFonts w:ascii="Arial" w:hAnsi="Arial"/>
                <w:b/>
                <w:sz w:val="20"/>
              </w:rPr>
              <w:instrText>SEQ head2</w:instrText>
            </w:r>
            <w:r w:rsidRPr="008F689C">
              <w:rPr>
                <w:rFonts w:ascii="Arial" w:hAnsi="Arial"/>
                <w:b/>
                <w:sz w:val="20"/>
              </w:rPr>
              <w:fldChar w:fldCharType="separate"/>
            </w:r>
            <w:r w:rsidR="00E01772">
              <w:rPr>
                <w:rFonts w:ascii="Arial" w:hAnsi="Arial"/>
                <w:b/>
                <w:noProof/>
                <w:sz w:val="20"/>
              </w:rPr>
              <w:t>1</w:t>
            </w:r>
            <w:r w:rsidRPr="008F689C">
              <w:rPr>
                <w:rFonts w:ascii="Arial" w:hAnsi="Arial"/>
                <w:b/>
                <w:sz w:val="20"/>
              </w:rPr>
              <w:fldChar w:fldCharType="end"/>
            </w:r>
            <w:r w:rsidRPr="008F689C">
              <w:rPr>
                <w:rFonts w:ascii="Arial" w:hAnsi="Arial"/>
                <w:b/>
                <w:sz w:val="20"/>
              </w:rPr>
              <w:fldChar w:fldCharType="begin"/>
            </w:r>
            <w:r w:rsidR="00E60661" w:rsidRPr="008F689C">
              <w:rPr>
                <w:rFonts w:ascii="Arial" w:hAnsi="Arial"/>
                <w:b/>
                <w:sz w:val="20"/>
              </w:rPr>
              <w:instrText>SEQ head3 \r 0 \h</w:instrText>
            </w:r>
            <w:r w:rsidRPr="008F689C">
              <w:rPr>
                <w:rFonts w:ascii="Arial" w:hAnsi="Arial"/>
                <w:b/>
                <w:sz w:val="20"/>
              </w:rPr>
              <w:fldChar w:fldCharType="end"/>
            </w:r>
            <w:r w:rsidR="00E60661" w:rsidRPr="008F689C">
              <w:rPr>
                <w:rFonts w:ascii="Arial" w:hAnsi="Arial"/>
                <w:b/>
                <w:sz w:val="20"/>
              </w:rPr>
              <w:t xml:space="preserve">. DANE IDENTYFIKACYJNE </w:t>
            </w:r>
          </w:p>
        </w:tc>
      </w:tr>
      <w:tr w:rsidR="007A4202" w:rsidRPr="00E01772" w:rsidTr="00B936B5">
        <w:trPr>
          <w:trHeight w:hRule="exact" w:val="480"/>
        </w:trPr>
        <w:tc>
          <w:tcPr>
            <w:tcW w:w="432" w:type="dxa"/>
          </w:tcPr>
          <w:p w:rsidR="00E60661" w:rsidRPr="00B936B5" w:rsidRDefault="00E60661" w:rsidP="00B936B5">
            <w:pPr>
              <w:pStyle w:val="Nagwekpola"/>
              <w:ind w:left="-101"/>
              <w:rPr>
                <w:rFonts w:ascii="Arial" w:hAnsi="Arial"/>
              </w:rPr>
            </w:pPr>
          </w:p>
        </w:tc>
        <w:tc>
          <w:tcPr>
            <w:tcW w:w="9599" w:type="dxa"/>
            <w:gridSpan w:val="7"/>
          </w:tcPr>
          <w:p w:rsidR="00E60661" w:rsidRPr="00B936B5" w:rsidRDefault="008F689C" w:rsidP="00B936B5">
            <w:pPr>
              <w:pStyle w:val="Nagwekpola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3</w:t>
            </w:r>
            <w:r w:rsidR="00E60661" w:rsidRPr="00B936B5">
              <w:rPr>
                <w:rFonts w:ascii="Arial" w:hAnsi="Arial"/>
                <w:lang w:val="pl-PL"/>
              </w:rPr>
              <w:t xml:space="preserve">. Rodzaj podatnika </w:t>
            </w:r>
            <w:r w:rsidR="00E60661" w:rsidRPr="00B936B5"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:rsidR="00E60661" w:rsidRPr="00B936B5" w:rsidRDefault="00E60661" w:rsidP="00B936B5">
            <w:pPr>
              <w:pStyle w:val="Nagwekpola"/>
              <w:spacing w:before="144" w:line="120" w:lineRule="exact"/>
              <w:ind w:left="-101"/>
              <w:rPr>
                <w:rFonts w:ascii="Arial" w:hAnsi="Arial"/>
                <w:lang w:val="pl-PL"/>
              </w:rPr>
            </w:pPr>
            <w:r w:rsidRPr="00B936B5">
              <w:rPr>
                <w:rFonts w:ascii="Arial" w:hAnsi="Arial"/>
                <w:lang w:val="pl-PL"/>
              </w:rPr>
              <w:tab/>
            </w:r>
            <w:r w:rsidR="002869A0" w:rsidRPr="00B936B5">
              <w:rPr>
                <w:rFonts w:ascii="Arial" w:hAnsi="Arial"/>
                <w:b w:val="0"/>
                <w:sz w:val="28"/>
              </w:rPr>
              <w:fldChar w:fldCharType="begin"/>
            </w:r>
            <w:r w:rsidRPr="00B936B5">
              <w:rPr>
                <w:rFonts w:ascii="Arial" w:hAnsi="Arial"/>
                <w:b w:val="0"/>
                <w:sz w:val="28"/>
                <w:lang w:val="pl-PL"/>
              </w:rPr>
              <w:instrText>SYMBOL 113 \f "Wingdings"</w:instrText>
            </w:r>
            <w:r w:rsidR="002869A0" w:rsidRPr="00B936B5">
              <w:rPr>
                <w:rFonts w:ascii="Arial" w:hAnsi="Arial"/>
                <w:b w:val="0"/>
                <w:sz w:val="28"/>
              </w:rPr>
              <w:fldChar w:fldCharType="end"/>
            </w:r>
            <w:r w:rsidRPr="00B936B5">
              <w:rPr>
                <w:rFonts w:ascii="Arial" w:hAnsi="Arial"/>
                <w:b w:val="0"/>
                <w:lang w:val="pl-PL"/>
              </w:rPr>
              <w:t>1. osoba fizyczna</w:t>
            </w:r>
            <w:r w:rsidRPr="00B936B5">
              <w:rPr>
                <w:rFonts w:ascii="Arial" w:hAnsi="Arial"/>
                <w:lang w:val="pl-PL"/>
              </w:rPr>
              <w:tab/>
            </w:r>
            <w:r w:rsidRPr="00B936B5">
              <w:rPr>
                <w:rFonts w:ascii="Arial" w:hAnsi="Arial"/>
                <w:lang w:val="pl-PL"/>
              </w:rPr>
              <w:tab/>
            </w:r>
            <w:r w:rsidRPr="00B936B5">
              <w:rPr>
                <w:rFonts w:ascii="Arial" w:hAnsi="Arial"/>
                <w:b w:val="0"/>
                <w:lang w:val="pl-PL"/>
              </w:rPr>
              <w:tab/>
            </w:r>
            <w:r w:rsidR="00895A58" w:rsidRPr="00B936B5">
              <w:rPr>
                <w:rFonts w:ascii="Arial" w:hAnsi="Arial"/>
                <w:b w:val="0"/>
                <w:lang w:val="pl-PL"/>
              </w:rPr>
              <w:t xml:space="preserve">                                                                 </w:t>
            </w:r>
            <w:r w:rsidRPr="00B936B5">
              <w:rPr>
                <w:rFonts w:ascii="Arial" w:hAnsi="Arial"/>
                <w:b w:val="0"/>
                <w:lang w:val="pl-PL"/>
              </w:rPr>
              <w:tab/>
            </w:r>
            <w:r w:rsidR="002869A0" w:rsidRPr="00B936B5">
              <w:rPr>
                <w:rFonts w:ascii="Arial" w:hAnsi="Arial"/>
                <w:b w:val="0"/>
                <w:sz w:val="28"/>
              </w:rPr>
              <w:fldChar w:fldCharType="begin"/>
            </w:r>
            <w:r w:rsidRPr="00B936B5">
              <w:rPr>
                <w:rFonts w:ascii="Arial" w:hAnsi="Arial"/>
                <w:b w:val="0"/>
                <w:sz w:val="28"/>
                <w:lang w:val="pl-PL"/>
              </w:rPr>
              <w:instrText>SYMBOL 113 \f "Wingdings"</w:instrText>
            </w:r>
            <w:r w:rsidR="002869A0" w:rsidRPr="00B936B5">
              <w:rPr>
                <w:rFonts w:ascii="Arial" w:hAnsi="Arial"/>
                <w:b w:val="0"/>
                <w:sz w:val="28"/>
              </w:rPr>
              <w:fldChar w:fldCharType="end"/>
            </w:r>
            <w:r w:rsidRPr="00B936B5">
              <w:rPr>
                <w:rFonts w:ascii="Arial" w:hAnsi="Arial"/>
                <w:lang w:val="pl-PL"/>
              </w:rPr>
              <w:t xml:space="preserve"> </w:t>
            </w:r>
            <w:r w:rsidR="00895A58" w:rsidRPr="00B936B5">
              <w:rPr>
                <w:rFonts w:ascii="Arial" w:hAnsi="Arial"/>
                <w:b w:val="0"/>
                <w:lang w:val="pl-PL"/>
              </w:rPr>
              <w:t>2</w:t>
            </w:r>
            <w:r w:rsidRPr="00B936B5">
              <w:rPr>
                <w:rFonts w:ascii="Arial" w:hAnsi="Arial"/>
                <w:b w:val="0"/>
                <w:lang w:val="pl-PL"/>
              </w:rPr>
              <w:t xml:space="preserve">. </w:t>
            </w:r>
            <w:r w:rsidR="00895A58" w:rsidRPr="00B936B5">
              <w:rPr>
                <w:rFonts w:ascii="Arial" w:hAnsi="Arial"/>
                <w:b w:val="0"/>
                <w:lang w:val="pl-PL"/>
              </w:rPr>
              <w:t>Osoba niebędąca osoba fizyczną</w:t>
            </w:r>
          </w:p>
        </w:tc>
      </w:tr>
      <w:tr w:rsidR="00CA5CDB" w:rsidRPr="00B936B5" w:rsidTr="00B936B5">
        <w:trPr>
          <w:trHeight w:hRule="exact" w:val="429"/>
        </w:trPr>
        <w:tc>
          <w:tcPr>
            <w:tcW w:w="432" w:type="dxa"/>
          </w:tcPr>
          <w:p w:rsidR="00E60661" w:rsidRPr="00B936B5" w:rsidRDefault="00E60661" w:rsidP="00B936B5">
            <w:pPr>
              <w:pStyle w:val="Nagwekpola"/>
              <w:ind w:left="-101"/>
              <w:rPr>
                <w:rFonts w:ascii="Arial" w:hAnsi="Arial"/>
                <w:lang w:val="pl-PL"/>
              </w:rPr>
            </w:pPr>
          </w:p>
        </w:tc>
        <w:tc>
          <w:tcPr>
            <w:tcW w:w="9599" w:type="dxa"/>
            <w:gridSpan w:val="7"/>
          </w:tcPr>
          <w:p w:rsidR="00E60661" w:rsidRPr="00B936B5" w:rsidRDefault="008F689C" w:rsidP="00B936B5">
            <w:pPr>
              <w:pStyle w:val="Nagwekpola"/>
              <w:ind w:left="-101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E60661" w:rsidRPr="00B936B5">
              <w:rPr>
                <w:rFonts w:ascii="Arial" w:hAnsi="Arial"/>
              </w:rPr>
              <w:t xml:space="preserve">. </w:t>
            </w:r>
            <w:proofErr w:type="spellStart"/>
            <w:r w:rsidR="00E60661" w:rsidRPr="00B936B5">
              <w:rPr>
                <w:rFonts w:ascii="Arial" w:hAnsi="Arial"/>
              </w:rPr>
              <w:t>Nazwa</w:t>
            </w:r>
            <w:proofErr w:type="spellEnd"/>
            <w:r w:rsidR="00E60661" w:rsidRPr="00B936B5">
              <w:rPr>
                <w:rFonts w:ascii="Arial" w:hAnsi="Arial"/>
              </w:rPr>
              <w:t xml:space="preserve"> </w:t>
            </w:r>
            <w:proofErr w:type="spellStart"/>
            <w:r w:rsidR="00E60661" w:rsidRPr="00B936B5">
              <w:rPr>
                <w:rFonts w:ascii="Arial" w:hAnsi="Arial"/>
              </w:rPr>
              <w:t>pełna</w:t>
            </w:r>
            <w:proofErr w:type="spellEnd"/>
            <w:r w:rsidR="00E60661" w:rsidRPr="00B936B5">
              <w:rPr>
                <w:rFonts w:ascii="Arial" w:hAnsi="Arial"/>
              </w:rPr>
              <w:t xml:space="preserve"> * / </w:t>
            </w:r>
            <w:proofErr w:type="spellStart"/>
            <w:r w:rsidR="00E60661" w:rsidRPr="00B936B5">
              <w:rPr>
                <w:rFonts w:ascii="Arial" w:hAnsi="Arial"/>
              </w:rPr>
              <w:t>Nazwisko</w:t>
            </w:r>
            <w:proofErr w:type="spellEnd"/>
            <w:r w:rsidR="00E60661" w:rsidRPr="00B936B5">
              <w:rPr>
                <w:rFonts w:ascii="Arial" w:hAnsi="Arial"/>
              </w:rPr>
              <w:t xml:space="preserve"> **</w:t>
            </w:r>
          </w:p>
          <w:p w:rsidR="00E60661" w:rsidRPr="00B936B5" w:rsidRDefault="00E60661" w:rsidP="00B936B5">
            <w:pPr>
              <w:pStyle w:val="Nagwekpola"/>
              <w:ind w:left="-101"/>
              <w:rPr>
                <w:rFonts w:ascii="Arial" w:hAnsi="Arial"/>
              </w:rPr>
            </w:pPr>
          </w:p>
        </w:tc>
      </w:tr>
      <w:tr w:rsidR="00CA5CDB" w:rsidRPr="00E01772" w:rsidTr="00B936B5">
        <w:trPr>
          <w:trHeight w:hRule="exact" w:val="422"/>
        </w:trPr>
        <w:tc>
          <w:tcPr>
            <w:tcW w:w="432" w:type="dxa"/>
          </w:tcPr>
          <w:p w:rsidR="00E60661" w:rsidRPr="00B936B5" w:rsidRDefault="00E60661" w:rsidP="00B936B5">
            <w:pPr>
              <w:keepNext/>
              <w:keepLines/>
              <w:ind w:left="-101"/>
              <w:rPr>
                <w:rFonts w:ascii="Arial" w:hAnsi="Arial"/>
                <w:sz w:val="14"/>
              </w:rPr>
            </w:pPr>
          </w:p>
        </w:tc>
        <w:tc>
          <w:tcPr>
            <w:tcW w:w="9599" w:type="dxa"/>
            <w:gridSpan w:val="7"/>
          </w:tcPr>
          <w:p w:rsidR="00E60661" w:rsidRPr="00B936B5" w:rsidRDefault="008F689C" w:rsidP="00B936B5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5</w:t>
            </w:r>
            <w:r w:rsidR="00E60661" w:rsidRPr="00B936B5">
              <w:rPr>
                <w:rFonts w:ascii="Arial" w:hAnsi="Arial"/>
                <w:lang w:val="pl-PL"/>
              </w:rPr>
              <w:t>. Nazwa skrócona * / Pierwsze imię, drugie imię **</w:t>
            </w:r>
          </w:p>
        </w:tc>
      </w:tr>
      <w:tr w:rsidR="00E60661" w:rsidRPr="00B936B5" w:rsidTr="00B936B5">
        <w:trPr>
          <w:trHeight w:hRule="exact" w:val="480"/>
        </w:trPr>
        <w:tc>
          <w:tcPr>
            <w:tcW w:w="432" w:type="dxa"/>
          </w:tcPr>
          <w:p w:rsidR="00E60661" w:rsidRPr="00B936B5" w:rsidRDefault="00E60661" w:rsidP="00B936B5">
            <w:pPr>
              <w:keepLines/>
              <w:ind w:left="-101"/>
              <w:rPr>
                <w:rFonts w:ascii="Arial" w:hAnsi="Arial"/>
                <w:lang w:val="pl-PL"/>
              </w:rPr>
            </w:pPr>
          </w:p>
        </w:tc>
        <w:tc>
          <w:tcPr>
            <w:tcW w:w="9599" w:type="dxa"/>
            <w:gridSpan w:val="7"/>
          </w:tcPr>
          <w:p w:rsidR="00E60661" w:rsidRPr="00B936B5" w:rsidRDefault="008F689C" w:rsidP="00B936B5">
            <w:pPr>
              <w:pStyle w:val="Nagwekpola"/>
              <w:ind w:hanging="115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E60661" w:rsidRPr="00B936B5">
              <w:rPr>
                <w:rFonts w:ascii="Arial" w:hAnsi="Arial"/>
              </w:rPr>
              <w:t xml:space="preserve">. </w:t>
            </w:r>
            <w:proofErr w:type="spellStart"/>
            <w:r w:rsidR="00E60661" w:rsidRPr="00B936B5">
              <w:rPr>
                <w:rFonts w:ascii="Arial" w:hAnsi="Arial"/>
              </w:rPr>
              <w:t>Identyfikator</w:t>
            </w:r>
            <w:proofErr w:type="spellEnd"/>
            <w:r w:rsidR="00E60661" w:rsidRPr="00B936B5">
              <w:rPr>
                <w:rFonts w:ascii="Arial" w:hAnsi="Arial"/>
              </w:rPr>
              <w:t xml:space="preserve"> REGON</w:t>
            </w:r>
          </w:p>
          <w:p w:rsidR="00B532FE" w:rsidRPr="00B936B5" w:rsidRDefault="00B532FE" w:rsidP="00B936B5">
            <w:pPr>
              <w:pStyle w:val="Nagwekpola"/>
              <w:ind w:hanging="115"/>
              <w:rPr>
                <w:rFonts w:ascii="Arial" w:hAnsi="Arial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B532FE" w:rsidTr="00D70460">
              <w:trPr>
                <w:trHeight w:hRule="exact" w:val="60"/>
                <w:jc w:val="center"/>
              </w:trPr>
              <w:tc>
                <w:tcPr>
                  <w:tcW w:w="255" w:type="dxa"/>
                </w:tcPr>
                <w:p w:rsidR="00B532FE" w:rsidRDefault="00B532FE" w:rsidP="00D70460"/>
              </w:tc>
              <w:tc>
                <w:tcPr>
                  <w:tcW w:w="255" w:type="dxa"/>
                </w:tcPr>
                <w:p w:rsidR="00B532FE" w:rsidRDefault="00B532FE" w:rsidP="00D70460"/>
              </w:tc>
              <w:tc>
                <w:tcPr>
                  <w:tcW w:w="255" w:type="dxa"/>
                </w:tcPr>
                <w:p w:rsidR="00B532FE" w:rsidRDefault="00B532FE" w:rsidP="00D70460"/>
              </w:tc>
              <w:tc>
                <w:tcPr>
                  <w:tcW w:w="255" w:type="dxa"/>
                </w:tcPr>
                <w:p w:rsidR="00B532FE" w:rsidRDefault="00B532FE" w:rsidP="00D70460"/>
              </w:tc>
              <w:tc>
                <w:tcPr>
                  <w:tcW w:w="255" w:type="dxa"/>
                </w:tcPr>
                <w:p w:rsidR="00B532FE" w:rsidRDefault="00B532FE" w:rsidP="00D70460"/>
              </w:tc>
              <w:tc>
                <w:tcPr>
                  <w:tcW w:w="255" w:type="dxa"/>
                </w:tcPr>
                <w:p w:rsidR="00B532FE" w:rsidRDefault="00B532FE" w:rsidP="00D70460"/>
              </w:tc>
              <w:tc>
                <w:tcPr>
                  <w:tcW w:w="255" w:type="dxa"/>
                </w:tcPr>
                <w:p w:rsidR="00B532FE" w:rsidRDefault="00B532FE" w:rsidP="00D70460"/>
              </w:tc>
              <w:tc>
                <w:tcPr>
                  <w:tcW w:w="255" w:type="dxa"/>
                </w:tcPr>
                <w:p w:rsidR="00B532FE" w:rsidRDefault="00B532FE" w:rsidP="00D70460"/>
              </w:tc>
              <w:tc>
                <w:tcPr>
                  <w:tcW w:w="255" w:type="dxa"/>
                </w:tcPr>
                <w:p w:rsidR="00B532FE" w:rsidRDefault="00B532FE" w:rsidP="00D70460"/>
              </w:tc>
              <w:tc>
                <w:tcPr>
                  <w:tcW w:w="255" w:type="dxa"/>
                </w:tcPr>
                <w:p w:rsidR="00B532FE" w:rsidRDefault="00B532FE" w:rsidP="00D70460"/>
              </w:tc>
              <w:tc>
                <w:tcPr>
                  <w:tcW w:w="255" w:type="dxa"/>
                </w:tcPr>
                <w:p w:rsidR="00B532FE" w:rsidRDefault="00B532FE" w:rsidP="00D70460"/>
              </w:tc>
              <w:tc>
                <w:tcPr>
                  <w:tcW w:w="255" w:type="dxa"/>
                </w:tcPr>
                <w:p w:rsidR="00B532FE" w:rsidRDefault="00B532FE" w:rsidP="00D70460"/>
              </w:tc>
              <w:tc>
                <w:tcPr>
                  <w:tcW w:w="255" w:type="dxa"/>
                </w:tcPr>
                <w:p w:rsidR="00B532FE" w:rsidRDefault="00B532FE" w:rsidP="00D70460"/>
              </w:tc>
              <w:tc>
                <w:tcPr>
                  <w:tcW w:w="255" w:type="dxa"/>
                </w:tcPr>
                <w:p w:rsidR="00B532FE" w:rsidRDefault="00B532FE" w:rsidP="00D70460"/>
              </w:tc>
            </w:tr>
          </w:tbl>
          <w:p w:rsidR="00E60661" w:rsidRPr="00B936B5" w:rsidRDefault="00E60661" w:rsidP="00B936B5">
            <w:pPr>
              <w:pStyle w:val="Nagwekpola"/>
              <w:keepNext/>
              <w:keepLines/>
              <w:spacing w:line="360" w:lineRule="exact"/>
              <w:ind w:left="-101"/>
              <w:jc w:val="center"/>
              <w:rPr>
                <w:rFonts w:ascii="Arial" w:hAnsi="Arial"/>
              </w:rPr>
            </w:pPr>
          </w:p>
        </w:tc>
      </w:tr>
      <w:tr w:rsidR="00E60661" w:rsidRPr="00E01772" w:rsidTr="006C6625">
        <w:trPr>
          <w:trHeight w:hRule="exact" w:val="546"/>
        </w:trPr>
        <w:tc>
          <w:tcPr>
            <w:tcW w:w="10031" w:type="dxa"/>
            <w:gridSpan w:val="8"/>
            <w:shd w:val="clear" w:color="auto" w:fill="D9D9D9" w:themeFill="background1" w:themeFillShade="D9"/>
          </w:tcPr>
          <w:p w:rsidR="00E60661" w:rsidRPr="008F689C" w:rsidRDefault="002869A0" w:rsidP="00B936B5">
            <w:pPr>
              <w:pStyle w:val="heading1"/>
              <w:spacing w:before="40" w:line="240" w:lineRule="exact"/>
              <w:ind w:left="230" w:hanging="302"/>
              <w:rPr>
                <w:rFonts w:ascii="Arial" w:hAnsi="Arial"/>
                <w:lang w:val="pl-PL"/>
              </w:rPr>
            </w:pPr>
            <w:r w:rsidRPr="008F689C">
              <w:rPr>
                <w:rFonts w:ascii="Arial" w:hAnsi="Arial"/>
              </w:rPr>
              <w:fldChar w:fldCharType="begin"/>
            </w:r>
            <w:r w:rsidR="00E60661" w:rsidRPr="008F689C">
              <w:rPr>
                <w:rFonts w:ascii="Arial" w:hAnsi="Arial"/>
                <w:lang w:val="pl-PL"/>
              </w:rPr>
              <w:instrText>SEQ head1 \* ALPHABETIC</w:instrText>
            </w:r>
            <w:r w:rsidRPr="008F689C">
              <w:rPr>
                <w:rFonts w:ascii="Arial" w:hAnsi="Arial"/>
              </w:rPr>
              <w:fldChar w:fldCharType="separate"/>
            </w:r>
            <w:r w:rsidR="00E01772">
              <w:rPr>
                <w:rFonts w:ascii="Arial" w:hAnsi="Arial"/>
                <w:noProof/>
                <w:lang w:val="pl-PL"/>
              </w:rPr>
              <w:t>C</w:t>
            </w:r>
            <w:r w:rsidRPr="008F689C">
              <w:rPr>
                <w:rFonts w:ascii="Arial" w:hAnsi="Arial"/>
              </w:rPr>
              <w:fldChar w:fldCharType="end"/>
            </w:r>
            <w:r w:rsidRPr="008F689C">
              <w:rPr>
                <w:rFonts w:ascii="Arial" w:hAnsi="Arial"/>
              </w:rPr>
              <w:fldChar w:fldCharType="begin"/>
            </w:r>
            <w:r w:rsidR="00E60661" w:rsidRPr="008F689C">
              <w:rPr>
                <w:rFonts w:ascii="Arial" w:hAnsi="Arial"/>
                <w:lang w:val="pl-PL"/>
              </w:rPr>
              <w:instrText>SEQ head2 \r 0 \h</w:instrText>
            </w:r>
            <w:r w:rsidRPr="008F689C">
              <w:rPr>
                <w:rFonts w:ascii="Arial" w:hAnsi="Arial"/>
              </w:rPr>
              <w:fldChar w:fldCharType="end"/>
            </w:r>
            <w:r w:rsidRPr="008F689C">
              <w:rPr>
                <w:rFonts w:ascii="Arial" w:hAnsi="Arial"/>
              </w:rPr>
              <w:fldChar w:fldCharType="begin"/>
            </w:r>
            <w:r w:rsidR="00E60661" w:rsidRPr="008F689C">
              <w:rPr>
                <w:rFonts w:ascii="Arial" w:hAnsi="Arial"/>
                <w:lang w:val="pl-PL"/>
              </w:rPr>
              <w:instrText>SEQ head3 \r 0 \h</w:instrText>
            </w:r>
            <w:r w:rsidRPr="008F689C">
              <w:rPr>
                <w:rFonts w:ascii="Arial" w:hAnsi="Arial"/>
              </w:rPr>
              <w:fldChar w:fldCharType="end"/>
            </w:r>
            <w:r w:rsidR="00E60661" w:rsidRPr="008F689C">
              <w:rPr>
                <w:rFonts w:ascii="Arial" w:hAnsi="Arial"/>
                <w:lang w:val="pl-PL"/>
              </w:rPr>
              <w:t>. DANE DOTYCZĄCE ZWOLNIEŃ PODATKOWYCH WYNIKAJĄCYCH Z USTAWY LUB UCHWAŁY RADY GMINY</w:t>
            </w:r>
          </w:p>
          <w:p w:rsidR="00E60661" w:rsidRPr="00B936B5" w:rsidRDefault="00E60661" w:rsidP="00B936B5">
            <w:pPr>
              <w:pStyle w:val="heading1"/>
              <w:spacing w:line="240" w:lineRule="exact"/>
              <w:ind w:left="-101" w:firstLine="418"/>
              <w:rPr>
                <w:rFonts w:ascii="Arial" w:hAnsi="Arial"/>
                <w:lang w:val="pl-PL"/>
              </w:rPr>
            </w:pPr>
          </w:p>
        </w:tc>
      </w:tr>
      <w:tr w:rsidR="00E60661" w:rsidRPr="00B936B5" w:rsidTr="00B936B5">
        <w:trPr>
          <w:trHeight w:hRule="exact" w:val="568"/>
        </w:trPr>
        <w:tc>
          <w:tcPr>
            <w:tcW w:w="432" w:type="dxa"/>
          </w:tcPr>
          <w:p w:rsidR="00E60661" w:rsidRPr="00B936B5" w:rsidRDefault="00E60661" w:rsidP="00B936B5">
            <w:pPr>
              <w:widowControl w:val="0"/>
              <w:spacing w:line="200" w:lineRule="exact"/>
              <w:jc w:val="center"/>
              <w:rPr>
                <w:rFonts w:ascii="Arial" w:hAnsi="Arial"/>
                <w:b/>
                <w:sz w:val="16"/>
                <w:lang w:val="pl-PL"/>
              </w:rPr>
            </w:pPr>
          </w:p>
        </w:tc>
        <w:tc>
          <w:tcPr>
            <w:tcW w:w="4464" w:type="dxa"/>
          </w:tcPr>
          <w:p w:rsidR="00E60661" w:rsidRPr="00B936B5" w:rsidRDefault="00E60661" w:rsidP="00B936B5">
            <w:pPr>
              <w:pStyle w:val="Tekstpodstawowy31"/>
              <w:keepNext/>
              <w:spacing w:line="60" w:lineRule="exact"/>
              <w:jc w:val="center"/>
              <w:rPr>
                <w:rFonts w:ascii="Arial" w:hAnsi="Arial"/>
                <w:b/>
                <w:sz w:val="16"/>
              </w:rPr>
            </w:pPr>
          </w:p>
          <w:p w:rsidR="00E60661" w:rsidRPr="00B936B5" w:rsidRDefault="00E60661" w:rsidP="00B936B5">
            <w:pPr>
              <w:pStyle w:val="Tekstpodstawowy31"/>
              <w:keepNext/>
              <w:spacing w:line="200" w:lineRule="exact"/>
              <w:jc w:val="center"/>
              <w:rPr>
                <w:rFonts w:ascii="Arial" w:hAnsi="Arial"/>
                <w:b/>
                <w:sz w:val="16"/>
              </w:rPr>
            </w:pPr>
            <w:r w:rsidRPr="00B936B5">
              <w:rPr>
                <w:rFonts w:ascii="Arial" w:hAnsi="Arial"/>
                <w:b/>
                <w:sz w:val="16"/>
              </w:rPr>
              <w:t>Tytuł prawny zwolnienia</w:t>
            </w:r>
          </w:p>
        </w:tc>
        <w:tc>
          <w:tcPr>
            <w:tcW w:w="1728" w:type="dxa"/>
            <w:gridSpan w:val="2"/>
          </w:tcPr>
          <w:p w:rsidR="00E60661" w:rsidRPr="00B936B5" w:rsidRDefault="00E60661" w:rsidP="00B936B5">
            <w:pPr>
              <w:widowControl w:val="0"/>
              <w:spacing w:line="200" w:lineRule="exact"/>
              <w:jc w:val="center"/>
              <w:rPr>
                <w:rFonts w:ascii="Arial" w:hAnsi="Arial"/>
                <w:b/>
                <w:spacing w:val="-4"/>
                <w:sz w:val="16"/>
              </w:rPr>
            </w:pPr>
            <w:proofErr w:type="spellStart"/>
            <w:r w:rsidRPr="00B936B5">
              <w:rPr>
                <w:rFonts w:ascii="Arial" w:hAnsi="Arial"/>
                <w:b/>
                <w:spacing w:val="-4"/>
                <w:sz w:val="16"/>
              </w:rPr>
              <w:t>Grunty</w:t>
            </w:r>
            <w:proofErr w:type="spellEnd"/>
          </w:p>
          <w:p w:rsidR="00E60661" w:rsidRPr="00B936B5" w:rsidRDefault="00E60661" w:rsidP="00B936B5">
            <w:pPr>
              <w:widowControl w:val="0"/>
              <w:spacing w:line="200" w:lineRule="exact"/>
              <w:ind w:left="-79" w:right="97" w:hanging="180"/>
              <w:jc w:val="right"/>
              <w:rPr>
                <w:rFonts w:ascii="Arial" w:hAnsi="Arial"/>
                <w:b/>
                <w:spacing w:val="-4"/>
                <w:sz w:val="16"/>
              </w:rPr>
            </w:pPr>
            <w:proofErr w:type="spellStart"/>
            <w:r w:rsidRPr="00B936B5">
              <w:rPr>
                <w:rFonts w:ascii="Arial" w:hAnsi="Arial"/>
                <w:b/>
                <w:spacing w:val="-4"/>
                <w:sz w:val="16"/>
              </w:rPr>
              <w:t>powierzchnia</w:t>
            </w:r>
            <w:proofErr w:type="spellEnd"/>
            <w:r w:rsidRPr="00B936B5">
              <w:rPr>
                <w:rFonts w:ascii="Arial" w:hAnsi="Arial"/>
                <w:b/>
                <w:spacing w:val="-4"/>
                <w:sz w:val="16"/>
              </w:rPr>
              <w:t xml:space="preserve"> w m</w:t>
            </w:r>
            <w:r w:rsidRPr="00B936B5">
              <w:rPr>
                <w:rFonts w:ascii="Arial" w:hAnsi="Arial"/>
                <w:b/>
                <w:spacing w:val="-4"/>
                <w:position w:val="4"/>
                <w:sz w:val="14"/>
              </w:rPr>
              <w:t>2</w:t>
            </w:r>
          </w:p>
        </w:tc>
        <w:tc>
          <w:tcPr>
            <w:tcW w:w="2304" w:type="dxa"/>
            <w:gridSpan w:val="3"/>
          </w:tcPr>
          <w:p w:rsidR="00E60661" w:rsidRPr="00B936B5" w:rsidRDefault="00E60661" w:rsidP="00B936B5">
            <w:pPr>
              <w:pStyle w:val="Wcicienormalne"/>
              <w:widowControl w:val="0"/>
              <w:spacing w:line="200" w:lineRule="exact"/>
              <w:ind w:left="0"/>
              <w:jc w:val="center"/>
              <w:rPr>
                <w:rFonts w:ascii="Arial" w:hAnsi="Arial"/>
                <w:b/>
                <w:sz w:val="16"/>
                <w:lang w:val="pl-PL"/>
              </w:rPr>
            </w:pPr>
            <w:r w:rsidRPr="00B936B5">
              <w:rPr>
                <w:rFonts w:ascii="Arial" w:hAnsi="Arial"/>
                <w:b/>
                <w:sz w:val="16"/>
                <w:lang w:val="pl-PL"/>
              </w:rPr>
              <w:t>Budynki lub ich części</w:t>
            </w:r>
          </w:p>
          <w:p w:rsidR="00E60661" w:rsidRPr="00B936B5" w:rsidRDefault="00E60661" w:rsidP="00B936B5">
            <w:pPr>
              <w:pStyle w:val="Wcicienormalne"/>
              <w:widowControl w:val="0"/>
              <w:spacing w:line="200" w:lineRule="exact"/>
              <w:ind w:left="0"/>
              <w:jc w:val="center"/>
              <w:rPr>
                <w:rFonts w:ascii="Arial" w:hAnsi="Arial"/>
                <w:spacing w:val="-12"/>
                <w:sz w:val="16"/>
                <w:lang w:val="pl-PL"/>
              </w:rPr>
            </w:pPr>
            <w:r w:rsidRPr="00B936B5">
              <w:rPr>
                <w:rFonts w:ascii="Arial" w:hAnsi="Arial"/>
                <w:b/>
                <w:spacing w:val="-12"/>
                <w:sz w:val="16"/>
                <w:lang w:val="pl-PL"/>
              </w:rPr>
              <w:t>powierzchnia użytkowa w m</w:t>
            </w:r>
            <w:r w:rsidRPr="00B936B5">
              <w:rPr>
                <w:rFonts w:ascii="Arial" w:hAnsi="Arial"/>
                <w:b/>
                <w:spacing w:val="-12"/>
                <w:position w:val="4"/>
                <w:sz w:val="14"/>
                <w:lang w:val="pl-PL"/>
              </w:rPr>
              <w:t>2</w:t>
            </w:r>
          </w:p>
        </w:tc>
        <w:tc>
          <w:tcPr>
            <w:tcW w:w="1103" w:type="dxa"/>
          </w:tcPr>
          <w:p w:rsidR="00E60661" w:rsidRPr="00B936B5" w:rsidRDefault="00E60661" w:rsidP="00B936B5">
            <w:pPr>
              <w:widowControl w:val="0"/>
              <w:spacing w:line="200" w:lineRule="exact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 w:rsidRPr="00B936B5">
              <w:rPr>
                <w:rFonts w:ascii="Arial" w:hAnsi="Arial"/>
                <w:b/>
                <w:sz w:val="16"/>
              </w:rPr>
              <w:t>Budowle</w:t>
            </w:r>
            <w:proofErr w:type="spellEnd"/>
          </w:p>
          <w:p w:rsidR="00BC5B94" w:rsidRPr="00B936B5" w:rsidRDefault="00E60661" w:rsidP="00B936B5">
            <w:pPr>
              <w:widowControl w:val="0"/>
              <w:spacing w:line="200" w:lineRule="exact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 w:rsidRPr="00B936B5">
              <w:rPr>
                <w:rFonts w:ascii="Arial" w:hAnsi="Arial"/>
                <w:b/>
                <w:sz w:val="16"/>
              </w:rPr>
              <w:t>wartość</w:t>
            </w:r>
            <w:proofErr w:type="spellEnd"/>
            <w:r w:rsidRPr="00B936B5">
              <w:rPr>
                <w:rFonts w:ascii="Arial" w:hAnsi="Arial"/>
                <w:b/>
                <w:sz w:val="16"/>
              </w:rPr>
              <w:t xml:space="preserve"> w </w:t>
            </w:r>
          </w:p>
          <w:p w:rsidR="00E60661" w:rsidRPr="00B936B5" w:rsidRDefault="00E60661" w:rsidP="00B936B5">
            <w:pPr>
              <w:widowControl w:val="0"/>
              <w:spacing w:line="200" w:lineRule="exact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 w:rsidRPr="00B936B5">
              <w:rPr>
                <w:rFonts w:ascii="Arial" w:hAnsi="Arial"/>
                <w:b/>
                <w:sz w:val="16"/>
              </w:rPr>
              <w:t>zł</w:t>
            </w:r>
            <w:proofErr w:type="spellEnd"/>
          </w:p>
        </w:tc>
      </w:tr>
      <w:tr w:rsidR="00E60661" w:rsidRPr="008F689C" w:rsidTr="008F689C">
        <w:trPr>
          <w:trHeight w:hRule="exact" w:val="1721"/>
        </w:trPr>
        <w:tc>
          <w:tcPr>
            <w:tcW w:w="432" w:type="dxa"/>
          </w:tcPr>
          <w:p w:rsidR="00E60661" w:rsidRPr="008F689C" w:rsidRDefault="00E60661" w:rsidP="00B936B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464" w:type="dxa"/>
          </w:tcPr>
          <w:p w:rsidR="00E60661" w:rsidRPr="008F689C" w:rsidRDefault="00E60661" w:rsidP="00B936B5">
            <w:pPr>
              <w:pStyle w:val="Nagwekpola"/>
              <w:spacing w:before="20" w:line="140" w:lineRule="exact"/>
              <w:jc w:val="both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>Art.7 ust.1 pkt 1 - budowle wchodzące w skład infrastruktury kolejowej w rozumieniu przepisów o transporcie kolejowym oraz zajęte pod nie grunty, jeżeli:</w:t>
            </w:r>
          </w:p>
          <w:p w:rsidR="00E60661" w:rsidRPr="008F689C" w:rsidRDefault="00E60661" w:rsidP="00B936B5">
            <w:pPr>
              <w:pStyle w:val="Nagwekpola"/>
              <w:spacing w:before="20" w:line="140" w:lineRule="exact"/>
              <w:ind w:left="173" w:hanging="173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>a) zarządca infrastruktury jest obowiązany do jej udostępniania licencjonowanym przewoźnikom kolejowym, lub</w:t>
            </w:r>
          </w:p>
          <w:p w:rsidR="00E60661" w:rsidRPr="008F689C" w:rsidRDefault="00E60661" w:rsidP="00B936B5">
            <w:pPr>
              <w:pStyle w:val="Nagwekpola"/>
              <w:spacing w:before="20" w:line="140" w:lineRule="exact"/>
              <w:ind w:left="164" w:hanging="162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>b) są przeznaczone wyłącznie do przewozu osób, wykonywanego przez przewoźnika kolejowego, który równocześnie zarządza tą infrastrukturą bez udostępniania jej innym przewoźnikom, lub</w:t>
            </w:r>
          </w:p>
          <w:p w:rsidR="00E60661" w:rsidRPr="008F689C" w:rsidRDefault="00E60661" w:rsidP="00B936B5">
            <w:pPr>
              <w:pStyle w:val="Nagwekpola"/>
              <w:spacing w:before="20" w:line="140" w:lineRule="exact"/>
              <w:ind w:left="164" w:hanging="164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>c) tworzą linie kolejowe o szerokości torów większej niż 1435 mm.</w:t>
            </w:r>
          </w:p>
        </w:tc>
        <w:tc>
          <w:tcPr>
            <w:tcW w:w="1728" w:type="dxa"/>
            <w:gridSpan w:val="2"/>
          </w:tcPr>
          <w:p w:rsidR="00E60661" w:rsidRPr="008F689C" w:rsidRDefault="008F689C" w:rsidP="00B936B5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zCs w:val="14"/>
              </w:rPr>
            </w:pPr>
            <w:r w:rsidRPr="008F689C">
              <w:rPr>
                <w:rFonts w:ascii="Arial" w:hAnsi="Arial" w:cs="Arial"/>
                <w:szCs w:val="14"/>
              </w:rPr>
              <w:t>7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  <w:p w:rsidR="00E60661" w:rsidRPr="008F689C" w:rsidRDefault="00E60661" w:rsidP="00B936B5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zCs w:val="14"/>
              </w:rPr>
            </w:pPr>
          </w:p>
          <w:p w:rsidR="00E60661" w:rsidRPr="008F689C" w:rsidRDefault="00E60661" w:rsidP="00B936B5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zCs w:val="14"/>
              </w:rPr>
            </w:pPr>
          </w:p>
          <w:p w:rsidR="00E60661" w:rsidRPr="008F689C" w:rsidRDefault="00E60661" w:rsidP="00B936B5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zCs w:val="14"/>
              </w:rPr>
            </w:pPr>
          </w:p>
          <w:p w:rsidR="00E60661" w:rsidRPr="008F689C" w:rsidRDefault="00E60661" w:rsidP="00B936B5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zCs w:val="14"/>
              </w:rPr>
            </w:pPr>
          </w:p>
          <w:p w:rsidR="00E60661" w:rsidRPr="008F689C" w:rsidRDefault="00E60661" w:rsidP="00B936B5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zCs w:val="14"/>
              </w:rPr>
            </w:pPr>
          </w:p>
        </w:tc>
        <w:tc>
          <w:tcPr>
            <w:tcW w:w="2304" w:type="dxa"/>
            <w:gridSpan w:val="3"/>
          </w:tcPr>
          <w:p w:rsidR="00E60661" w:rsidRPr="008F689C" w:rsidRDefault="00701FDD" w:rsidP="00B936B5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8.</w:t>
            </w:r>
          </w:p>
        </w:tc>
        <w:tc>
          <w:tcPr>
            <w:tcW w:w="1103" w:type="dxa"/>
          </w:tcPr>
          <w:p w:rsidR="00E60661" w:rsidRPr="008F689C" w:rsidRDefault="00701FDD" w:rsidP="00B936B5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9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</w:tr>
      <w:tr w:rsidR="00E60661" w:rsidRPr="008F689C" w:rsidTr="00B936B5">
        <w:trPr>
          <w:trHeight w:hRule="exact" w:val="1440"/>
        </w:trPr>
        <w:tc>
          <w:tcPr>
            <w:tcW w:w="432" w:type="dxa"/>
          </w:tcPr>
          <w:p w:rsidR="00E60661" w:rsidRPr="008F689C" w:rsidRDefault="00E60661" w:rsidP="00B936B5">
            <w:pPr>
              <w:widowControl w:val="0"/>
              <w:jc w:val="center"/>
              <w:rPr>
                <w:rFonts w:ascii="Arial" w:hAnsi="Arial" w:cs="Arial"/>
                <w:b/>
                <w:spacing w:val="-2"/>
                <w:sz w:val="14"/>
                <w:szCs w:val="14"/>
              </w:rPr>
            </w:pPr>
          </w:p>
        </w:tc>
        <w:tc>
          <w:tcPr>
            <w:tcW w:w="4464" w:type="dxa"/>
          </w:tcPr>
          <w:p w:rsidR="00E60661" w:rsidRPr="008F689C" w:rsidRDefault="00E60661" w:rsidP="00B936B5">
            <w:pPr>
              <w:pStyle w:val="Nagwekpola"/>
              <w:spacing w:before="20" w:line="140" w:lineRule="exact"/>
              <w:jc w:val="both"/>
              <w:rPr>
                <w:rFonts w:ascii="Arial" w:hAnsi="Arial" w:cs="Arial"/>
                <w:spacing w:val="-2"/>
                <w:szCs w:val="14"/>
                <w:lang w:val="pl-PL"/>
              </w:rPr>
            </w:pPr>
            <w:r w:rsidRPr="008F689C">
              <w:rPr>
                <w:rFonts w:ascii="Arial" w:hAnsi="Arial" w:cs="Arial"/>
                <w:spacing w:val="-2"/>
                <w:szCs w:val="14"/>
                <w:lang w:val="pl-PL"/>
              </w:rPr>
              <w:t>Art.7 ust.1a - grunty, budynki i budowle pozostałe po likwidacji linii kolejowych lub ich odcinków – do czasu przeniesienia ich własności lub prawa użytkowania wieczystego - nie dłużej jednak niż przez 3 lata od pierwszego dnia miesiąca następującego po miesiącu, w którym stała się ostateczna decyzja lub weszło w życie rozporządzenie, wyrażające zgodę na likwidację linii lub ich odcinków, wydane w trybie przewidzianym w przepisach o transporcie kolejowym - z wyjątkiem zajętych na działalność inną niż działalność, o której mowa w przepisach o transporcie kolejowym</w:t>
            </w:r>
          </w:p>
        </w:tc>
        <w:tc>
          <w:tcPr>
            <w:tcW w:w="1728" w:type="dxa"/>
            <w:gridSpan w:val="2"/>
          </w:tcPr>
          <w:p w:rsidR="00E60661" w:rsidRPr="008F689C" w:rsidRDefault="00701FDD" w:rsidP="00B936B5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pacing w:val="-2"/>
                <w:szCs w:val="14"/>
              </w:rPr>
            </w:pPr>
            <w:r>
              <w:rPr>
                <w:rFonts w:ascii="Arial" w:hAnsi="Arial" w:cs="Arial"/>
                <w:spacing w:val="-2"/>
                <w:szCs w:val="14"/>
              </w:rPr>
              <w:t>10</w:t>
            </w:r>
            <w:r w:rsidR="00E60661" w:rsidRPr="008F689C">
              <w:rPr>
                <w:rFonts w:ascii="Arial" w:hAnsi="Arial" w:cs="Arial"/>
                <w:spacing w:val="-2"/>
                <w:szCs w:val="14"/>
              </w:rPr>
              <w:t>.</w:t>
            </w:r>
          </w:p>
          <w:p w:rsidR="00E60661" w:rsidRPr="008F689C" w:rsidRDefault="00E60661" w:rsidP="00B936B5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pacing w:val="-2"/>
                <w:szCs w:val="14"/>
              </w:rPr>
            </w:pPr>
          </w:p>
          <w:p w:rsidR="00E60661" w:rsidRPr="008F689C" w:rsidRDefault="00E60661" w:rsidP="00B936B5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pacing w:val="-2"/>
                <w:szCs w:val="14"/>
              </w:rPr>
            </w:pPr>
          </w:p>
          <w:p w:rsidR="00E60661" w:rsidRPr="008F689C" w:rsidRDefault="00E60661" w:rsidP="00B936B5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pacing w:val="-2"/>
                <w:szCs w:val="14"/>
              </w:rPr>
            </w:pPr>
          </w:p>
          <w:p w:rsidR="00E60661" w:rsidRPr="008F689C" w:rsidRDefault="00E60661" w:rsidP="00B936B5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pacing w:val="-2"/>
                <w:szCs w:val="14"/>
              </w:rPr>
            </w:pPr>
          </w:p>
          <w:p w:rsidR="00E60661" w:rsidRPr="008F689C" w:rsidRDefault="00E60661" w:rsidP="00B936B5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pacing w:val="-2"/>
                <w:szCs w:val="14"/>
              </w:rPr>
            </w:pPr>
          </w:p>
        </w:tc>
        <w:tc>
          <w:tcPr>
            <w:tcW w:w="2304" w:type="dxa"/>
            <w:gridSpan w:val="3"/>
          </w:tcPr>
          <w:p w:rsidR="00E60661" w:rsidRPr="008F689C" w:rsidRDefault="00BD3A37" w:rsidP="00701FDD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pacing w:val="-2"/>
                <w:szCs w:val="14"/>
              </w:rPr>
            </w:pPr>
            <w:r>
              <w:rPr>
                <w:rFonts w:ascii="Arial" w:hAnsi="Arial" w:cs="Arial"/>
                <w:spacing w:val="-2"/>
                <w:szCs w:val="14"/>
              </w:rPr>
              <w:t>1</w:t>
            </w:r>
            <w:r w:rsidR="00701FDD">
              <w:rPr>
                <w:rFonts w:ascii="Arial" w:hAnsi="Arial" w:cs="Arial"/>
                <w:spacing w:val="-2"/>
                <w:szCs w:val="14"/>
              </w:rPr>
              <w:t>1</w:t>
            </w:r>
            <w:r w:rsidR="00E60661" w:rsidRPr="008F689C">
              <w:rPr>
                <w:rFonts w:ascii="Arial" w:hAnsi="Arial" w:cs="Arial"/>
                <w:spacing w:val="-2"/>
                <w:szCs w:val="14"/>
              </w:rPr>
              <w:t>.</w:t>
            </w:r>
          </w:p>
        </w:tc>
        <w:tc>
          <w:tcPr>
            <w:tcW w:w="1103" w:type="dxa"/>
          </w:tcPr>
          <w:p w:rsidR="00E60661" w:rsidRPr="008F689C" w:rsidRDefault="00BD3A37" w:rsidP="00701FDD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pacing w:val="-2"/>
                <w:szCs w:val="14"/>
              </w:rPr>
            </w:pPr>
            <w:r>
              <w:rPr>
                <w:rFonts w:ascii="Arial" w:hAnsi="Arial" w:cs="Arial"/>
                <w:spacing w:val="-2"/>
                <w:szCs w:val="14"/>
              </w:rPr>
              <w:t>1</w:t>
            </w:r>
            <w:r w:rsidR="00701FDD">
              <w:rPr>
                <w:rFonts w:ascii="Arial" w:hAnsi="Arial" w:cs="Arial"/>
                <w:spacing w:val="-2"/>
                <w:szCs w:val="14"/>
              </w:rPr>
              <w:t>2</w:t>
            </w:r>
            <w:r w:rsidR="00E60661" w:rsidRPr="008F689C">
              <w:rPr>
                <w:rFonts w:ascii="Arial" w:hAnsi="Arial" w:cs="Arial"/>
                <w:spacing w:val="-2"/>
                <w:szCs w:val="14"/>
              </w:rPr>
              <w:t>.</w:t>
            </w:r>
          </w:p>
        </w:tc>
      </w:tr>
      <w:tr w:rsidR="00E60661" w:rsidRPr="008F689C" w:rsidTr="00701FDD">
        <w:trPr>
          <w:trHeight w:hRule="exact" w:val="480"/>
        </w:trPr>
        <w:tc>
          <w:tcPr>
            <w:tcW w:w="432" w:type="dxa"/>
          </w:tcPr>
          <w:p w:rsidR="00E60661" w:rsidRPr="008F689C" w:rsidRDefault="00E60661" w:rsidP="00B936B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464" w:type="dxa"/>
          </w:tcPr>
          <w:p w:rsidR="00E60661" w:rsidRPr="008F689C" w:rsidRDefault="00E60661" w:rsidP="00B936B5">
            <w:pPr>
              <w:pStyle w:val="Nagwekpola"/>
              <w:spacing w:before="20" w:line="140" w:lineRule="exact"/>
              <w:jc w:val="both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>Art.7 ust.1 pkt 2 - budowle infrastruktury portowej, budowle infrastruktury zapewniającej dostęp do portów i przystani morskich oraz zajęte pod nie grunty</w:t>
            </w:r>
          </w:p>
        </w:tc>
        <w:tc>
          <w:tcPr>
            <w:tcW w:w="1728" w:type="dxa"/>
            <w:gridSpan w:val="2"/>
          </w:tcPr>
          <w:p w:rsidR="00E60661" w:rsidRPr="008F689C" w:rsidRDefault="00BD3A37" w:rsidP="00701FDD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1</w:t>
            </w:r>
            <w:r w:rsidR="00701FDD">
              <w:rPr>
                <w:rFonts w:ascii="Arial" w:hAnsi="Arial" w:cs="Arial"/>
                <w:szCs w:val="14"/>
              </w:rPr>
              <w:t>3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2304" w:type="dxa"/>
            <w:gridSpan w:val="3"/>
            <w:shd w:val="clear" w:color="auto" w:fill="BFBFBF" w:themeFill="background1" w:themeFillShade="BF"/>
          </w:tcPr>
          <w:p w:rsidR="00E60661" w:rsidRPr="008F689C" w:rsidRDefault="00E60661" w:rsidP="00B936B5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zCs w:val="14"/>
              </w:rPr>
            </w:pPr>
          </w:p>
        </w:tc>
        <w:tc>
          <w:tcPr>
            <w:tcW w:w="1103" w:type="dxa"/>
          </w:tcPr>
          <w:p w:rsidR="00E60661" w:rsidRPr="008F689C" w:rsidRDefault="00BD3A37" w:rsidP="00701FDD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1</w:t>
            </w:r>
            <w:r w:rsidR="00701FDD">
              <w:rPr>
                <w:rFonts w:ascii="Arial" w:hAnsi="Arial" w:cs="Arial"/>
                <w:szCs w:val="14"/>
              </w:rPr>
              <w:t>4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</w:tr>
      <w:tr w:rsidR="00E60661" w:rsidRPr="008F689C" w:rsidTr="00701FDD">
        <w:trPr>
          <w:trHeight w:hRule="exact" w:val="1338"/>
        </w:trPr>
        <w:tc>
          <w:tcPr>
            <w:tcW w:w="432" w:type="dxa"/>
          </w:tcPr>
          <w:p w:rsidR="00E60661" w:rsidRPr="008F689C" w:rsidRDefault="00E60661" w:rsidP="00B936B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464" w:type="dxa"/>
          </w:tcPr>
          <w:p w:rsidR="00E60661" w:rsidRPr="008F689C" w:rsidRDefault="00E60661" w:rsidP="00B936B5">
            <w:pPr>
              <w:pStyle w:val="Nagwekpola"/>
              <w:spacing w:before="20" w:line="140" w:lineRule="exact"/>
              <w:jc w:val="both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>Art.7 ust.1 pkt 2a - grunty, które znajdują się w posiadaniu podmiotu zarządzającego portem lub przystanią morską, pozyskane na potrzeby rozwoju portu lub przystani morskiej, zajęte na działalność określoną w statucie tego podmiotu, położone w granicach portów i przystani morskich - od pierwszego dnia miesiąca następującego po miesiącu, w którym podmiot ten wszedł w ich posiadanie - nie dłużej niż przez okres 5 lat, z wyjątkiem gruntów zajętych przez podmiot inny niż podmiot zarządzający portem lub przystanią morską</w:t>
            </w:r>
          </w:p>
        </w:tc>
        <w:tc>
          <w:tcPr>
            <w:tcW w:w="1728" w:type="dxa"/>
            <w:gridSpan w:val="2"/>
          </w:tcPr>
          <w:p w:rsidR="00E60661" w:rsidRPr="008F689C" w:rsidRDefault="00BD3A37" w:rsidP="00701FDD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1</w:t>
            </w:r>
            <w:r w:rsidR="00701FDD">
              <w:rPr>
                <w:rFonts w:ascii="Arial" w:hAnsi="Arial" w:cs="Arial"/>
                <w:szCs w:val="14"/>
              </w:rPr>
              <w:t>5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2304" w:type="dxa"/>
            <w:gridSpan w:val="3"/>
            <w:shd w:val="clear" w:color="auto" w:fill="BFBFBF" w:themeFill="background1" w:themeFillShade="BF"/>
          </w:tcPr>
          <w:p w:rsidR="00E60661" w:rsidRPr="008F689C" w:rsidRDefault="00E60661" w:rsidP="00B936B5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zCs w:val="14"/>
              </w:rPr>
            </w:pPr>
          </w:p>
        </w:tc>
        <w:tc>
          <w:tcPr>
            <w:tcW w:w="1103" w:type="dxa"/>
            <w:shd w:val="clear" w:color="auto" w:fill="BFBFBF" w:themeFill="background1" w:themeFillShade="BF"/>
          </w:tcPr>
          <w:p w:rsidR="00E60661" w:rsidRPr="008F689C" w:rsidRDefault="00E60661" w:rsidP="00B936B5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zCs w:val="14"/>
              </w:rPr>
            </w:pPr>
          </w:p>
        </w:tc>
      </w:tr>
      <w:tr w:rsidR="00E60661" w:rsidRPr="008F689C" w:rsidTr="00B936B5">
        <w:trPr>
          <w:trHeight w:hRule="exact" w:val="422"/>
        </w:trPr>
        <w:tc>
          <w:tcPr>
            <w:tcW w:w="432" w:type="dxa"/>
          </w:tcPr>
          <w:p w:rsidR="00E60661" w:rsidRPr="008F689C" w:rsidRDefault="00E60661" w:rsidP="00B936B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464" w:type="dxa"/>
          </w:tcPr>
          <w:p w:rsidR="00E60661" w:rsidRPr="008F689C" w:rsidRDefault="00E60661" w:rsidP="00B936B5">
            <w:pPr>
              <w:pStyle w:val="Nagwekpola"/>
              <w:spacing w:before="20" w:line="140" w:lineRule="exact"/>
              <w:jc w:val="both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>Art.7 ust.1 pkt 3 - budynki, budowle i zajęte pod nie grunty na obszarze części lotniczych lotnisk użytku publicznego</w:t>
            </w:r>
          </w:p>
        </w:tc>
        <w:tc>
          <w:tcPr>
            <w:tcW w:w="1728" w:type="dxa"/>
            <w:gridSpan w:val="2"/>
          </w:tcPr>
          <w:p w:rsidR="00E60661" w:rsidRPr="008F689C" w:rsidRDefault="00BD3A37" w:rsidP="00701FDD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1</w:t>
            </w:r>
            <w:r w:rsidR="00701FDD">
              <w:rPr>
                <w:rFonts w:ascii="Arial" w:hAnsi="Arial" w:cs="Arial"/>
                <w:szCs w:val="14"/>
              </w:rPr>
              <w:t>6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2304" w:type="dxa"/>
            <w:gridSpan w:val="3"/>
          </w:tcPr>
          <w:p w:rsidR="00E60661" w:rsidRPr="008F689C" w:rsidRDefault="00BD3A37" w:rsidP="00701FDD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1</w:t>
            </w:r>
            <w:r w:rsidR="00701FDD">
              <w:rPr>
                <w:rFonts w:ascii="Arial" w:hAnsi="Arial" w:cs="Arial"/>
                <w:szCs w:val="14"/>
              </w:rPr>
              <w:t>7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1103" w:type="dxa"/>
          </w:tcPr>
          <w:p w:rsidR="00E60661" w:rsidRPr="008F689C" w:rsidRDefault="00BD3A37" w:rsidP="00701FDD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1</w:t>
            </w:r>
            <w:r w:rsidR="00701FDD">
              <w:rPr>
                <w:rFonts w:ascii="Arial" w:hAnsi="Arial" w:cs="Arial"/>
                <w:szCs w:val="14"/>
              </w:rPr>
              <w:t>8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</w:tr>
      <w:tr w:rsidR="00E60661" w:rsidRPr="008F689C" w:rsidTr="00701FDD">
        <w:trPr>
          <w:trHeight w:hRule="exact" w:val="839"/>
        </w:trPr>
        <w:tc>
          <w:tcPr>
            <w:tcW w:w="432" w:type="dxa"/>
          </w:tcPr>
          <w:p w:rsidR="00E60661" w:rsidRPr="008F689C" w:rsidRDefault="00E60661" w:rsidP="00B936B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464" w:type="dxa"/>
          </w:tcPr>
          <w:p w:rsidR="00E60661" w:rsidRPr="008F689C" w:rsidRDefault="00E60661" w:rsidP="00B936B5">
            <w:pPr>
              <w:pStyle w:val="Nagwekpola"/>
              <w:spacing w:before="20" w:line="140" w:lineRule="exact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 xml:space="preserve">Art.7 ust.1 pkt 4 - budynki gospodarcze lub ich części: </w:t>
            </w:r>
          </w:p>
          <w:p w:rsidR="00E60661" w:rsidRPr="008F689C" w:rsidRDefault="00E60661" w:rsidP="00B936B5">
            <w:pPr>
              <w:pStyle w:val="Nagwekpola"/>
              <w:spacing w:before="20" w:line="140" w:lineRule="exact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 xml:space="preserve">a) służące działalności leśnej lub rybackiej, </w:t>
            </w:r>
          </w:p>
          <w:p w:rsidR="00E60661" w:rsidRPr="008F689C" w:rsidRDefault="00E60661" w:rsidP="00B936B5">
            <w:pPr>
              <w:pStyle w:val="Nagwekpola"/>
              <w:spacing w:before="20" w:line="140" w:lineRule="exact"/>
              <w:ind w:left="182" w:hanging="182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 xml:space="preserve">b) położone na gruntach gospodarstw rolnych, służące wyłącznie działalności rolniczej, </w:t>
            </w:r>
          </w:p>
          <w:p w:rsidR="00E60661" w:rsidRPr="008F689C" w:rsidRDefault="00E60661" w:rsidP="00B936B5">
            <w:pPr>
              <w:pStyle w:val="Nagwekpola"/>
              <w:spacing w:before="20" w:line="140" w:lineRule="exact"/>
              <w:rPr>
                <w:rFonts w:ascii="Arial" w:hAnsi="Arial" w:cs="Arial"/>
                <w:spacing w:val="-2"/>
                <w:szCs w:val="14"/>
                <w:lang w:val="pl-PL"/>
              </w:rPr>
            </w:pPr>
            <w:r w:rsidRPr="008F689C">
              <w:rPr>
                <w:rFonts w:ascii="Arial" w:hAnsi="Arial" w:cs="Arial"/>
                <w:spacing w:val="-2"/>
                <w:szCs w:val="14"/>
                <w:lang w:val="pl-PL"/>
              </w:rPr>
              <w:t>c) zajęte na prowadzenie działów specjalnych produkcji rolnej</w:t>
            </w:r>
          </w:p>
        </w:tc>
        <w:tc>
          <w:tcPr>
            <w:tcW w:w="1728" w:type="dxa"/>
            <w:gridSpan w:val="2"/>
            <w:shd w:val="clear" w:color="auto" w:fill="BFBFBF" w:themeFill="background1" w:themeFillShade="BF"/>
          </w:tcPr>
          <w:p w:rsidR="00E60661" w:rsidRPr="008F689C" w:rsidRDefault="00E60661" w:rsidP="00B936B5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zCs w:val="14"/>
                <w:lang w:val="pl-PL"/>
              </w:rPr>
            </w:pPr>
          </w:p>
        </w:tc>
        <w:tc>
          <w:tcPr>
            <w:tcW w:w="2304" w:type="dxa"/>
            <w:gridSpan w:val="3"/>
          </w:tcPr>
          <w:p w:rsidR="00E60661" w:rsidRPr="008F689C" w:rsidRDefault="00E01772" w:rsidP="00701FDD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1</w:t>
            </w:r>
            <w:r w:rsidR="00701FDD">
              <w:rPr>
                <w:rFonts w:ascii="Arial" w:hAnsi="Arial" w:cs="Arial"/>
                <w:szCs w:val="14"/>
              </w:rPr>
              <w:t>9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1103" w:type="dxa"/>
            <w:shd w:val="clear" w:color="auto" w:fill="BFBFBF" w:themeFill="background1" w:themeFillShade="BF"/>
          </w:tcPr>
          <w:p w:rsidR="00E60661" w:rsidRPr="008F689C" w:rsidRDefault="00E60661" w:rsidP="00B936B5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zCs w:val="14"/>
              </w:rPr>
            </w:pPr>
          </w:p>
        </w:tc>
      </w:tr>
      <w:tr w:rsidR="00E60661" w:rsidRPr="008F689C" w:rsidTr="00701FDD">
        <w:trPr>
          <w:trHeight w:hRule="exact" w:val="1000"/>
        </w:trPr>
        <w:tc>
          <w:tcPr>
            <w:tcW w:w="432" w:type="dxa"/>
          </w:tcPr>
          <w:p w:rsidR="00E60661" w:rsidRPr="008F689C" w:rsidRDefault="00E60661" w:rsidP="00B936B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464" w:type="dxa"/>
          </w:tcPr>
          <w:p w:rsidR="00E60661" w:rsidRPr="008F689C" w:rsidRDefault="00E60661" w:rsidP="00B936B5">
            <w:pPr>
              <w:pStyle w:val="Nagwekpola"/>
              <w:spacing w:line="140" w:lineRule="exact"/>
              <w:jc w:val="both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 xml:space="preserve">Art.7 ust.1 pkt 5 </w:t>
            </w:r>
            <w:r w:rsidR="00121D18" w:rsidRPr="008F689C">
              <w:rPr>
                <w:rFonts w:ascii="Arial" w:hAnsi="Arial" w:cs="Arial"/>
                <w:szCs w:val="14"/>
                <w:lang w:val="pl-PL"/>
              </w:rPr>
              <w:t>–</w:t>
            </w:r>
            <w:r w:rsidRPr="008F689C">
              <w:rPr>
                <w:rFonts w:ascii="Arial" w:hAnsi="Arial" w:cs="Arial"/>
                <w:szCs w:val="14"/>
                <w:lang w:val="pl-PL"/>
              </w:rPr>
              <w:t xml:space="preserve"> </w:t>
            </w:r>
            <w:r w:rsidR="00121D18" w:rsidRPr="008F689C">
              <w:rPr>
                <w:rFonts w:ascii="Arial" w:hAnsi="Arial" w:cs="Arial"/>
                <w:szCs w:val="14"/>
                <w:lang w:val="pl-PL"/>
              </w:rPr>
              <w:t xml:space="preserve">grunty, budynki </w:t>
            </w:r>
            <w:r w:rsidRPr="008F689C">
              <w:rPr>
                <w:rFonts w:ascii="Arial" w:hAnsi="Arial" w:cs="Arial"/>
                <w:szCs w:val="14"/>
                <w:lang w:val="pl-PL"/>
              </w:rPr>
              <w:t xml:space="preserve">lub ich części zajęte </w:t>
            </w:r>
            <w:r w:rsidR="002B30DE" w:rsidRPr="008F689C">
              <w:rPr>
                <w:rFonts w:ascii="Arial" w:hAnsi="Arial" w:cs="Arial"/>
                <w:szCs w:val="14"/>
                <w:lang w:val="pl-PL"/>
              </w:rPr>
              <w:t xml:space="preserve">wyłącznie </w:t>
            </w:r>
            <w:r w:rsidRPr="008F689C">
              <w:rPr>
                <w:rFonts w:ascii="Arial" w:hAnsi="Arial" w:cs="Arial"/>
                <w:szCs w:val="14"/>
                <w:lang w:val="pl-PL"/>
              </w:rPr>
              <w:t>na potrzeby prowadzenia przez stowarzyszenia statutowej działalności wśród dzieci i młodzieży w zakresie oświaty, wychowania, nauki i techniki, kultury fizycznej i sportu, z wyjątkiem wykorzystywanych do prowadzenia działalności gospodarczej, oraz grunty zajęte trwale na obozowiska i bazy wypoczynkowe dzieci i młodzieży</w:t>
            </w:r>
          </w:p>
        </w:tc>
        <w:tc>
          <w:tcPr>
            <w:tcW w:w="1728" w:type="dxa"/>
            <w:gridSpan w:val="2"/>
          </w:tcPr>
          <w:p w:rsidR="00E60661" w:rsidRPr="008F689C" w:rsidRDefault="00701FDD" w:rsidP="00B936B5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20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2304" w:type="dxa"/>
            <w:gridSpan w:val="3"/>
          </w:tcPr>
          <w:p w:rsidR="00E60661" w:rsidRPr="008F689C" w:rsidRDefault="00BD3A37" w:rsidP="00701FDD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2</w:t>
            </w:r>
            <w:r w:rsidR="00701FDD">
              <w:rPr>
                <w:rFonts w:ascii="Arial" w:hAnsi="Arial" w:cs="Arial"/>
                <w:szCs w:val="14"/>
              </w:rPr>
              <w:t>1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1103" w:type="dxa"/>
            <w:shd w:val="clear" w:color="auto" w:fill="BFBFBF" w:themeFill="background1" w:themeFillShade="BF"/>
          </w:tcPr>
          <w:p w:rsidR="00E60661" w:rsidRPr="008F689C" w:rsidRDefault="00E60661" w:rsidP="00B936B5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zCs w:val="14"/>
              </w:rPr>
            </w:pPr>
          </w:p>
        </w:tc>
      </w:tr>
      <w:tr w:rsidR="00192704" w:rsidRPr="008F689C" w:rsidTr="00B936B5">
        <w:trPr>
          <w:trHeight w:hRule="exact" w:val="702"/>
        </w:trPr>
        <w:tc>
          <w:tcPr>
            <w:tcW w:w="5178" w:type="dxa"/>
            <w:gridSpan w:val="3"/>
          </w:tcPr>
          <w:p w:rsidR="00192704" w:rsidRPr="008F689C" w:rsidRDefault="00192704" w:rsidP="00B936B5">
            <w:pPr>
              <w:pStyle w:val="Tekstpodstawowy31"/>
              <w:keepNext/>
              <w:pageBreakBefore/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F689C">
              <w:rPr>
                <w:rFonts w:ascii="Arial" w:hAnsi="Arial" w:cs="Arial"/>
                <w:b/>
                <w:sz w:val="14"/>
                <w:szCs w:val="14"/>
              </w:rPr>
              <w:lastRenderedPageBreak/>
              <w:t>Tytuł prawny zwolnienia</w:t>
            </w:r>
          </w:p>
        </w:tc>
        <w:tc>
          <w:tcPr>
            <w:tcW w:w="1559" w:type="dxa"/>
            <w:gridSpan w:val="2"/>
          </w:tcPr>
          <w:p w:rsidR="00192704" w:rsidRPr="008F689C" w:rsidRDefault="00192704" w:rsidP="00B936B5">
            <w:pPr>
              <w:keepNext/>
              <w:pageBreakBefore/>
              <w:widowControl w:val="0"/>
              <w:spacing w:before="80" w:line="180" w:lineRule="exact"/>
              <w:jc w:val="center"/>
              <w:rPr>
                <w:rFonts w:ascii="Arial" w:hAnsi="Arial" w:cs="Arial"/>
                <w:b/>
                <w:spacing w:val="-4"/>
                <w:sz w:val="14"/>
                <w:szCs w:val="14"/>
              </w:rPr>
            </w:pPr>
            <w:proofErr w:type="spellStart"/>
            <w:r w:rsidRPr="008F689C">
              <w:rPr>
                <w:rFonts w:ascii="Arial" w:hAnsi="Arial" w:cs="Arial"/>
                <w:b/>
                <w:spacing w:val="-4"/>
                <w:sz w:val="14"/>
                <w:szCs w:val="14"/>
              </w:rPr>
              <w:t>Grunty</w:t>
            </w:r>
            <w:proofErr w:type="spellEnd"/>
          </w:p>
          <w:p w:rsidR="00192704" w:rsidRPr="008F689C" w:rsidRDefault="00192704" w:rsidP="00B936B5">
            <w:pPr>
              <w:keepNext/>
              <w:pageBreakBefore/>
              <w:widowControl w:val="0"/>
              <w:spacing w:line="180" w:lineRule="exact"/>
              <w:ind w:right="97" w:firstLine="18"/>
              <w:jc w:val="center"/>
              <w:rPr>
                <w:rFonts w:ascii="Arial" w:hAnsi="Arial" w:cs="Arial"/>
                <w:b/>
                <w:spacing w:val="-4"/>
                <w:sz w:val="14"/>
                <w:szCs w:val="14"/>
              </w:rPr>
            </w:pPr>
            <w:proofErr w:type="spellStart"/>
            <w:r w:rsidRPr="008F689C">
              <w:rPr>
                <w:rFonts w:ascii="Arial" w:hAnsi="Arial" w:cs="Arial"/>
                <w:b/>
                <w:spacing w:val="-4"/>
                <w:sz w:val="14"/>
                <w:szCs w:val="14"/>
              </w:rPr>
              <w:t>powierzchnia</w:t>
            </w:r>
            <w:proofErr w:type="spellEnd"/>
            <w:r w:rsidRPr="008F689C">
              <w:rPr>
                <w:rFonts w:ascii="Arial" w:hAnsi="Arial" w:cs="Arial"/>
                <w:b/>
                <w:spacing w:val="-4"/>
                <w:sz w:val="14"/>
                <w:szCs w:val="14"/>
              </w:rPr>
              <w:t xml:space="preserve"> w m</w:t>
            </w:r>
            <w:r w:rsidRPr="008F689C">
              <w:rPr>
                <w:rFonts w:ascii="Arial" w:hAnsi="Arial" w:cs="Arial"/>
                <w:b/>
                <w:spacing w:val="-4"/>
                <w:position w:val="4"/>
                <w:sz w:val="14"/>
                <w:szCs w:val="14"/>
              </w:rPr>
              <w:t>2</w:t>
            </w:r>
          </w:p>
        </w:tc>
        <w:tc>
          <w:tcPr>
            <w:tcW w:w="2191" w:type="dxa"/>
            <w:gridSpan w:val="2"/>
          </w:tcPr>
          <w:p w:rsidR="00192704" w:rsidRPr="008F689C" w:rsidRDefault="00192704" w:rsidP="00B936B5">
            <w:pPr>
              <w:pStyle w:val="Wcicienormalne"/>
              <w:keepNext/>
              <w:pageBreakBefore/>
              <w:widowControl w:val="0"/>
              <w:spacing w:before="60" w:line="180" w:lineRule="exact"/>
              <w:ind w:left="0"/>
              <w:jc w:val="center"/>
              <w:rPr>
                <w:rFonts w:ascii="Arial" w:hAnsi="Arial" w:cs="Arial"/>
                <w:b/>
                <w:sz w:val="14"/>
                <w:szCs w:val="14"/>
                <w:lang w:val="pl-PL"/>
              </w:rPr>
            </w:pPr>
            <w:r w:rsidRPr="008F689C">
              <w:rPr>
                <w:rFonts w:ascii="Arial" w:hAnsi="Arial" w:cs="Arial"/>
                <w:b/>
                <w:sz w:val="14"/>
                <w:szCs w:val="14"/>
                <w:lang w:val="pl-PL"/>
              </w:rPr>
              <w:t>Budynki lub ich części</w:t>
            </w:r>
          </w:p>
          <w:p w:rsidR="00192704" w:rsidRPr="008F689C" w:rsidRDefault="00192704" w:rsidP="00B936B5">
            <w:pPr>
              <w:pStyle w:val="Wcicienormalne"/>
              <w:keepNext/>
              <w:pageBreakBefore/>
              <w:widowControl w:val="0"/>
              <w:spacing w:line="180" w:lineRule="exact"/>
              <w:ind w:left="0"/>
              <w:jc w:val="center"/>
              <w:rPr>
                <w:rFonts w:ascii="Arial" w:hAnsi="Arial" w:cs="Arial"/>
                <w:b/>
                <w:sz w:val="14"/>
                <w:szCs w:val="14"/>
                <w:lang w:val="pl-PL"/>
              </w:rPr>
            </w:pPr>
            <w:r w:rsidRPr="008F689C">
              <w:rPr>
                <w:rFonts w:ascii="Arial" w:hAnsi="Arial" w:cs="Arial"/>
                <w:b/>
                <w:spacing w:val="-4"/>
                <w:sz w:val="14"/>
                <w:szCs w:val="14"/>
                <w:lang w:val="pl-PL"/>
              </w:rPr>
              <w:t>powierzchnia użytkowa w m</w:t>
            </w:r>
            <w:r w:rsidRPr="008F689C">
              <w:rPr>
                <w:rFonts w:ascii="Arial" w:hAnsi="Arial" w:cs="Arial"/>
                <w:b/>
                <w:spacing w:val="-4"/>
                <w:position w:val="4"/>
                <w:sz w:val="14"/>
                <w:szCs w:val="14"/>
                <w:lang w:val="pl-PL"/>
              </w:rPr>
              <w:t>2</w:t>
            </w:r>
          </w:p>
        </w:tc>
        <w:tc>
          <w:tcPr>
            <w:tcW w:w="1103" w:type="dxa"/>
          </w:tcPr>
          <w:p w:rsidR="00192704" w:rsidRPr="008F689C" w:rsidRDefault="00192704" w:rsidP="00B936B5">
            <w:pPr>
              <w:keepNext/>
              <w:pageBreakBefore/>
              <w:widowControl w:val="0"/>
              <w:spacing w:before="60" w:line="18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F689C">
              <w:rPr>
                <w:rFonts w:ascii="Arial" w:hAnsi="Arial" w:cs="Arial"/>
                <w:b/>
                <w:sz w:val="14"/>
                <w:szCs w:val="14"/>
              </w:rPr>
              <w:t>Budowle</w:t>
            </w:r>
            <w:proofErr w:type="spellEnd"/>
          </w:p>
          <w:p w:rsidR="00192704" w:rsidRPr="008F689C" w:rsidRDefault="00192704" w:rsidP="00B936B5">
            <w:pPr>
              <w:keepNext/>
              <w:pageBreakBefore/>
              <w:widowControl w:val="0"/>
              <w:spacing w:line="18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F689C">
              <w:rPr>
                <w:rFonts w:ascii="Arial" w:hAnsi="Arial" w:cs="Arial"/>
                <w:b/>
                <w:sz w:val="14"/>
                <w:szCs w:val="14"/>
              </w:rPr>
              <w:t>wartość</w:t>
            </w:r>
            <w:proofErr w:type="spellEnd"/>
            <w:r w:rsidRPr="008F689C">
              <w:rPr>
                <w:rFonts w:ascii="Arial" w:hAnsi="Arial" w:cs="Arial"/>
                <w:b/>
                <w:sz w:val="14"/>
                <w:szCs w:val="14"/>
              </w:rPr>
              <w:t xml:space="preserve"> w </w:t>
            </w:r>
            <w:proofErr w:type="spellStart"/>
            <w:r w:rsidRPr="008F689C">
              <w:rPr>
                <w:rFonts w:ascii="Arial" w:hAnsi="Arial" w:cs="Arial"/>
                <w:b/>
                <w:sz w:val="14"/>
                <w:szCs w:val="14"/>
              </w:rPr>
              <w:t>zł</w:t>
            </w:r>
            <w:proofErr w:type="spellEnd"/>
          </w:p>
        </w:tc>
      </w:tr>
      <w:tr w:rsidR="00E60661" w:rsidRPr="008F689C" w:rsidTr="00C83E88">
        <w:trPr>
          <w:trHeight w:hRule="exact" w:val="651"/>
        </w:trPr>
        <w:tc>
          <w:tcPr>
            <w:tcW w:w="432" w:type="dxa"/>
          </w:tcPr>
          <w:p w:rsidR="00E60661" w:rsidRPr="008F689C" w:rsidRDefault="00E60661" w:rsidP="00B936B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746" w:type="dxa"/>
            <w:gridSpan w:val="2"/>
          </w:tcPr>
          <w:p w:rsidR="00E60661" w:rsidRPr="008F689C" w:rsidRDefault="00E60661" w:rsidP="00B936B5">
            <w:pPr>
              <w:pStyle w:val="Nagwekpola"/>
              <w:spacing w:before="20" w:line="140" w:lineRule="exact"/>
              <w:jc w:val="both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>Art.7 ust.1 pkt 6 - grunty i budynki wpisane indywidualnie do rejestru zabytków, pod warunkiem ich utrzymania i konserwacji, zgodnie z przepisami o ochronie zabytków, z wyjątkiem części zajętych na prowadzenie działalności gospodarczej</w:t>
            </w:r>
          </w:p>
        </w:tc>
        <w:tc>
          <w:tcPr>
            <w:tcW w:w="1559" w:type="dxa"/>
            <w:gridSpan w:val="2"/>
          </w:tcPr>
          <w:p w:rsidR="00E60661" w:rsidRPr="008F689C" w:rsidRDefault="00BD3A37" w:rsidP="00C83E88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2</w:t>
            </w:r>
            <w:r w:rsidR="00C83E88">
              <w:rPr>
                <w:rFonts w:ascii="Arial" w:hAnsi="Arial" w:cs="Arial"/>
                <w:szCs w:val="14"/>
              </w:rPr>
              <w:t>2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2191" w:type="dxa"/>
            <w:gridSpan w:val="2"/>
          </w:tcPr>
          <w:p w:rsidR="00E60661" w:rsidRPr="008F689C" w:rsidRDefault="00BD3A37" w:rsidP="00C83E88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2</w:t>
            </w:r>
            <w:r w:rsidR="00C83E88">
              <w:rPr>
                <w:rFonts w:ascii="Arial" w:hAnsi="Arial" w:cs="Arial"/>
                <w:szCs w:val="14"/>
              </w:rPr>
              <w:t>3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1103" w:type="dxa"/>
            <w:shd w:val="clear" w:color="auto" w:fill="BFBFBF" w:themeFill="background1" w:themeFillShade="BF"/>
          </w:tcPr>
          <w:p w:rsidR="00E60661" w:rsidRPr="008F689C" w:rsidRDefault="00E60661" w:rsidP="00B936B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</w:p>
        </w:tc>
      </w:tr>
      <w:tr w:rsidR="00E60661" w:rsidRPr="008F689C" w:rsidTr="00C83E88">
        <w:trPr>
          <w:trHeight w:hRule="exact" w:val="419"/>
        </w:trPr>
        <w:tc>
          <w:tcPr>
            <w:tcW w:w="432" w:type="dxa"/>
          </w:tcPr>
          <w:p w:rsidR="00E60661" w:rsidRPr="008F689C" w:rsidRDefault="00E60661" w:rsidP="00B936B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746" w:type="dxa"/>
            <w:gridSpan w:val="2"/>
          </w:tcPr>
          <w:p w:rsidR="00E60661" w:rsidRPr="008F689C" w:rsidRDefault="00E60661" w:rsidP="00B936B5">
            <w:pPr>
              <w:pStyle w:val="Nagwekpola"/>
              <w:spacing w:before="20" w:line="140" w:lineRule="exact"/>
              <w:jc w:val="both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>Art.7 ust.1 pkt 7 - grunty i budynki we władaniu muzeów rejestrowanych</w:t>
            </w:r>
          </w:p>
        </w:tc>
        <w:tc>
          <w:tcPr>
            <w:tcW w:w="1559" w:type="dxa"/>
            <w:gridSpan w:val="2"/>
          </w:tcPr>
          <w:p w:rsidR="00E60661" w:rsidRPr="008F689C" w:rsidRDefault="00BD3A37" w:rsidP="00C83E88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2</w:t>
            </w:r>
            <w:r w:rsidR="00C83E88">
              <w:rPr>
                <w:rFonts w:ascii="Arial" w:hAnsi="Arial" w:cs="Arial"/>
                <w:szCs w:val="14"/>
              </w:rPr>
              <w:t>4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2191" w:type="dxa"/>
            <w:gridSpan w:val="2"/>
          </w:tcPr>
          <w:p w:rsidR="00E60661" w:rsidRPr="008F689C" w:rsidRDefault="00BD3A37" w:rsidP="00C83E88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2</w:t>
            </w:r>
            <w:r w:rsidR="00C83E88">
              <w:rPr>
                <w:rFonts w:ascii="Arial" w:hAnsi="Arial" w:cs="Arial"/>
                <w:szCs w:val="14"/>
              </w:rPr>
              <w:t>5</w:t>
            </w:r>
            <w:r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1103" w:type="dxa"/>
            <w:shd w:val="clear" w:color="auto" w:fill="BFBFBF" w:themeFill="background1" w:themeFillShade="BF"/>
          </w:tcPr>
          <w:p w:rsidR="00E60661" w:rsidRPr="008F689C" w:rsidRDefault="00E60661" w:rsidP="00B936B5">
            <w:pPr>
              <w:pStyle w:val="Nagwekpola"/>
              <w:widowControl w:val="0"/>
              <w:spacing w:line="160" w:lineRule="exact"/>
              <w:ind w:left="-101"/>
              <w:rPr>
                <w:rFonts w:ascii="Arial" w:hAnsi="Arial" w:cs="Arial"/>
                <w:szCs w:val="14"/>
              </w:rPr>
            </w:pPr>
          </w:p>
        </w:tc>
      </w:tr>
      <w:tr w:rsidR="00E60661" w:rsidRPr="008F689C" w:rsidTr="00B936B5">
        <w:trPr>
          <w:trHeight w:hRule="exact" w:val="960"/>
        </w:trPr>
        <w:tc>
          <w:tcPr>
            <w:tcW w:w="432" w:type="dxa"/>
          </w:tcPr>
          <w:p w:rsidR="00E60661" w:rsidRPr="008F689C" w:rsidRDefault="00E60661" w:rsidP="00B936B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746" w:type="dxa"/>
            <w:gridSpan w:val="2"/>
          </w:tcPr>
          <w:p w:rsidR="002B30DE" w:rsidRPr="008F689C" w:rsidRDefault="00E60661" w:rsidP="00B936B5">
            <w:pPr>
              <w:pStyle w:val="Nagwekpola"/>
              <w:spacing w:before="20" w:line="140" w:lineRule="exact"/>
              <w:jc w:val="both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 xml:space="preserve">Art.7 ust.1 pkt 8 </w:t>
            </w:r>
            <w:r w:rsidR="002B30DE" w:rsidRPr="008F689C">
              <w:rPr>
                <w:rFonts w:ascii="Arial" w:hAnsi="Arial" w:cs="Arial"/>
                <w:szCs w:val="14"/>
                <w:lang w:val="pl-PL"/>
              </w:rPr>
              <w:t>–</w:t>
            </w:r>
            <w:r w:rsidRPr="008F689C">
              <w:rPr>
                <w:rFonts w:ascii="Arial" w:hAnsi="Arial" w:cs="Arial"/>
                <w:szCs w:val="14"/>
                <w:lang w:val="pl-PL"/>
              </w:rPr>
              <w:t xml:space="preserve"> </w:t>
            </w:r>
            <w:r w:rsidR="002B30DE" w:rsidRPr="008F689C">
              <w:rPr>
                <w:rFonts w:ascii="Arial" w:hAnsi="Arial" w:cs="Arial"/>
                <w:szCs w:val="14"/>
                <w:lang w:val="pl-PL"/>
              </w:rPr>
              <w:t xml:space="preserve">znajdujące się w parkach narodowych lub rezerwatach przyrody i służące bezpośrednio i wyłącznie osiąganiu celów z zakresu ochrony przyrody: </w:t>
            </w:r>
          </w:p>
          <w:p w:rsidR="002B30DE" w:rsidRPr="008F689C" w:rsidRDefault="00E60661" w:rsidP="00B936B5">
            <w:pPr>
              <w:pStyle w:val="Nagwekpola"/>
              <w:numPr>
                <w:ilvl w:val="0"/>
                <w:numId w:val="8"/>
              </w:numPr>
              <w:spacing w:before="20" w:line="140" w:lineRule="exact"/>
              <w:ind w:left="138" w:hanging="138"/>
              <w:jc w:val="both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 xml:space="preserve">grunty położone na obszarach objętych ochroną ścisłą, czynną lub krajobrazową,  </w:t>
            </w:r>
          </w:p>
          <w:p w:rsidR="00E60661" w:rsidRPr="008F689C" w:rsidRDefault="00E60661" w:rsidP="00B936B5">
            <w:pPr>
              <w:pStyle w:val="Nagwekpola"/>
              <w:numPr>
                <w:ilvl w:val="0"/>
                <w:numId w:val="8"/>
              </w:numPr>
              <w:spacing w:before="20" w:line="140" w:lineRule="exact"/>
              <w:ind w:left="138" w:hanging="138"/>
              <w:jc w:val="both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>budynki i budowle trwale związane z gruntem</w:t>
            </w:r>
          </w:p>
        </w:tc>
        <w:tc>
          <w:tcPr>
            <w:tcW w:w="1559" w:type="dxa"/>
            <w:gridSpan w:val="2"/>
          </w:tcPr>
          <w:p w:rsidR="00E60661" w:rsidRPr="008F689C" w:rsidRDefault="00BD3A37" w:rsidP="00C83E88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2</w:t>
            </w:r>
            <w:r w:rsidR="00C83E88">
              <w:rPr>
                <w:rFonts w:ascii="Arial" w:hAnsi="Arial" w:cs="Arial"/>
                <w:szCs w:val="14"/>
              </w:rPr>
              <w:t>6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2191" w:type="dxa"/>
            <w:gridSpan w:val="2"/>
          </w:tcPr>
          <w:p w:rsidR="00E60661" w:rsidRPr="008F689C" w:rsidRDefault="00BD3A37" w:rsidP="00C83E88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2</w:t>
            </w:r>
            <w:r w:rsidR="00C83E88">
              <w:rPr>
                <w:rFonts w:ascii="Arial" w:hAnsi="Arial" w:cs="Arial"/>
                <w:szCs w:val="14"/>
              </w:rPr>
              <w:t>7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1103" w:type="dxa"/>
          </w:tcPr>
          <w:p w:rsidR="00E60661" w:rsidRPr="008F689C" w:rsidRDefault="00BD3A37" w:rsidP="00C83E88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2</w:t>
            </w:r>
            <w:r w:rsidR="00C83E88">
              <w:rPr>
                <w:rFonts w:ascii="Arial" w:hAnsi="Arial" w:cs="Arial"/>
                <w:szCs w:val="14"/>
              </w:rPr>
              <w:t>8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</w:tr>
      <w:tr w:rsidR="00E60661" w:rsidRPr="008F689C" w:rsidTr="00C83E88">
        <w:trPr>
          <w:trHeight w:hRule="exact" w:val="783"/>
        </w:trPr>
        <w:tc>
          <w:tcPr>
            <w:tcW w:w="432" w:type="dxa"/>
          </w:tcPr>
          <w:p w:rsidR="00E60661" w:rsidRPr="008F689C" w:rsidRDefault="00E60661" w:rsidP="00B936B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746" w:type="dxa"/>
            <w:gridSpan w:val="2"/>
          </w:tcPr>
          <w:p w:rsidR="002E32E4" w:rsidRPr="008F689C" w:rsidRDefault="00E60661" w:rsidP="00B936B5">
            <w:pPr>
              <w:pStyle w:val="Nagwekpola"/>
              <w:spacing w:before="20" w:line="140" w:lineRule="exact"/>
              <w:jc w:val="both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 xml:space="preserve">Art.7 ust.1 pkt 8a - będące własnością Skarbu Państwa: </w:t>
            </w:r>
          </w:p>
          <w:p w:rsidR="002E32E4" w:rsidRPr="008F689C" w:rsidRDefault="00E60661" w:rsidP="00B936B5">
            <w:pPr>
              <w:pStyle w:val="Nagwekpola"/>
              <w:numPr>
                <w:ilvl w:val="0"/>
                <w:numId w:val="9"/>
              </w:numPr>
              <w:spacing w:before="20" w:line="140" w:lineRule="exact"/>
              <w:ind w:left="138" w:hanging="138"/>
              <w:jc w:val="both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>grunty po</w:t>
            </w:r>
            <w:r w:rsidR="002E32E4" w:rsidRPr="008F689C">
              <w:rPr>
                <w:rFonts w:ascii="Arial" w:hAnsi="Arial" w:cs="Arial"/>
                <w:szCs w:val="14"/>
                <w:lang w:val="pl-PL"/>
              </w:rPr>
              <w:t>d wodami powierzchniowymi płynących jezior,</w:t>
            </w:r>
            <w:r w:rsidRPr="008F689C">
              <w:rPr>
                <w:rFonts w:ascii="Arial" w:hAnsi="Arial" w:cs="Arial"/>
                <w:szCs w:val="14"/>
                <w:lang w:val="pl-PL"/>
              </w:rPr>
              <w:t xml:space="preserve"> </w:t>
            </w:r>
          </w:p>
          <w:p w:rsidR="00E60661" w:rsidRPr="008F689C" w:rsidRDefault="00E60661" w:rsidP="00B936B5">
            <w:pPr>
              <w:pStyle w:val="Nagwekpola"/>
              <w:numPr>
                <w:ilvl w:val="0"/>
                <w:numId w:val="9"/>
              </w:numPr>
              <w:spacing w:before="20" w:line="140" w:lineRule="exact"/>
              <w:ind w:left="138" w:hanging="138"/>
              <w:jc w:val="both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>grunty zajęte pod sztuczne zbiorniki wodne</w:t>
            </w:r>
            <w:r w:rsidR="00AA4406" w:rsidRPr="008F689C">
              <w:rPr>
                <w:rFonts w:ascii="Arial" w:hAnsi="Arial" w:cs="Arial"/>
                <w:szCs w:val="14"/>
                <w:lang w:val="pl-PL"/>
              </w:rPr>
              <w:t>, z wyjątkiem gruntów przekazanych w posiadanie innym podmiotom</w:t>
            </w:r>
            <w:r w:rsidR="005124AA" w:rsidRPr="008F689C">
              <w:rPr>
                <w:rFonts w:ascii="Arial" w:hAnsi="Arial" w:cs="Arial"/>
                <w:szCs w:val="14"/>
                <w:lang w:val="pl-PL"/>
              </w:rPr>
              <w:t xml:space="preserve"> niż</w:t>
            </w:r>
            <w:r w:rsidR="00AA4406" w:rsidRPr="008F689C">
              <w:rPr>
                <w:rFonts w:ascii="Arial" w:hAnsi="Arial" w:cs="Arial"/>
                <w:szCs w:val="14"/>
                <w:lang w:val="pl-PL"/>
              </w:rPr>
              <w:t xml:space="preserve"> wymienione w art. 217 ustawy z dnia 18 lipca 2001 r. – Prawo wodne</w:t>
            </w:r>
          </w:p>
        </w:tc>
        <w:tc>
          <w:tcPr>
            <w:tcW w:w="1559" w:type="dxa"/>
            <w:gridSpan w:val="2"/>
          </w:tcPr>
          <w:p w:rsidR="00E60661" w:rsidRPr="008F689C" w:rsidRDefault="00BD3A37" w:rsidP="00C83E88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2</w:t>
            </w:r>
            <w:r w:rsidR="00C83E88">
              <w:rPr>
                <w:rFonts w:ascii="Arial" w:hAnsi="Arial" w:cs="Arial"/>
                <w:szCs w:val="14"/>
              </w:rPr>
              <w:t>9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2191" w:type="dxa"/>
            <w:gridSpan w:val="2"/>
            <w:shd w:val="clear" w:color="auto" w:fill="BFBFBF" w:themeFill="background1" w:themeFillShade="BF"/>
          </w:tcPr>
          <w:p w:rsidR="00E60661" w:rsidRPr="008F689C" w:rsidRDefault="00E60661" w:rsidP="00B936B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</w:p>
        </w:tc>
        <w:tc>
          <w:tcPr>
            <w:tcW w:w="1103" w:type="dxa"/>
            <w:shd w:val="clear" w:color="auto" w:fill="BFBFBF" w:themeFill="background1" w:themeFillShade="BF"/>
          </w:tcPr>
          <w:p w:rsidR="00E60661" w:rsidRPr="008F689C" w:rsidRDefault="00E60661" w:rsidP="00B936B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</w:p>
        </w:tc>
      </w:tr>
      <w:tr w:rsidR="00E60661" w:rsidRPr="008F689C" w:rsidTr="00C83E88">
        <w:trPr>
          <w:trHeight w:hRule="exact" w:val="623"/>
        </w:trPr>
        <w:tc>
          <w:tcPr>
            <w:tcW w:w="432" w:type="dxa"/>
          </w:tcPr>
          <w:p w:rsidR="00E60661" w:rsidRPr="008F689C" w:rsidRDefault="00E60661" w:rsidP="00B936B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746" w:type="dxa"/>
            <w:gridSpan w:val="2"/>
          </w:tcPr>
          <w:p w:rsidR="00E60661" w:rsidRPr="008F689C" w:rsidRDefault="00E60661" w:rsidP="00B936B5">
            <w:pPr>
              <w:pStyle w:val="Nagwekpola"/>
              <w:spacing w:before="20" w:line="140" w:lineRule="exact"/>
              <w:jc w:val="both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 xml:space="preserve">Art.7 ust.1 pkt 9 - budowle wałów ochronnych, grunty pod wałami ochronnymi i położone w </w:t>
            </w:r>
            <w:proofErr w:type="spellStart"/>
            <w:r w:rsidRPr="008F689C">
              <w:rPr>
                <w:rFonts w:ascii="Arial" w:hAnsi="Arial" w:cs="Arial"/>
                <w:szCs w:val="14"/>
                <w:lang w:val="pl-PL"/>
              </w:rPr>
              <w:t>międzywalach</w:t>
            </w:r>
            <w:proofErr w:type="spellEnd"/>
            <w:r w:rsidRPr="008F689C">
              <w:rPr>
                <w:rFonts w:ascii="Arial" w:hAnsi="Arial" w:cs="Arial"/>
                <w:szCs w:val="14"/>
                <w:lang w:val="pl-PL"/>
              </w:rPr>
              <w:t>, z wyjątkiem zajętych na prowadzenie działalności gospodarczej przez inne podmioty niż spółki wodne, ich związki oraz związki wałowe</w:t>
            </w:r>
          </w:p>
        </w:tc>
        <w:tc>
          <w:tcPr>
            <w:tcW w:w="1559" w:type="dxa"/>
            <w:gridSpan w:val="2"/>
          </w:tcPr>
          <w:p w:rsidR="00E60661" w:rsidRPr="008F689C" w:rsidRDefault="00C83E88" w:rsidP="008F689C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30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2191" w:type="dxa"/>
            <w:gridSpan w:val="2"/>
            <w:shd w:val="clear" w:color="auto" w:fill="BFBFBF" w:themeFill="background1" w:themeFillShade="BF"/>
          </w:tcPr>
          <w:p w:rsidR="00E60661" w:rsidRPr="008F689C" w:rsidRDefault="00E60661" w:rsidP="00B936B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</w:p>
        </w:tc>
        <w:tc>
          <w:tcPr>
            <w:tcW w:w="1103" w:type="dxa"/>
          </w:tcPr>
          <w:p w:rsidR="00E60661" w:rsidRPr="008F689C" w:rsidRDefault="00BD3A37" w:rsidP="00C83E88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3</w:t>
            </w:r>
            <w:r w:rsidR="00C83E88">
              <w:rPr>
                <w:rFonts w:ascii="Arial" w:hAnsi="Arial" w:cs="Arial"/>
                <w:szCs w:val="14"/>
              </w:rPr>
              <w:t>1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</w:tr>
      <w:tr w:rsidR="00E60661" w:rsidRPr="008F689C" w:rsidTr="00C83E88">
        <w:trPr>
          <w:trHeight w:hRule="exact" w:val="480"/>
        </w:trPr>
        <w:tc>
          <w:tcPr>
            <w:tcW w:w="432" w:type="dxa"/>
          </w:tcPr>
          <w:p w:rsidR="00E60661" w:rsidRPr="008F689C" w:rsidRDefault="00E60661" w:rsidP="00B936B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746" w:type="dxa"/>
            <w:gridSpan w:val="2"/>
          </w:tcPr>
          <w:p w:rsidR="00E60661" w:rsidRPr="008F689C" w:rsidRDefault="00E60661" w:rsidP="00B936B5">
            <w:pPr>
              <w:pStyle w:val="Nagwekpola"/>
              <w:spacing w:before="20" w:line="140" w:lineRule="exact"/>
              <w:jc w:val="both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>Art.7 ust.1 pkt 10 - grunty stanowiące nieużytki, użytki ekologiczne, grunty zadrzewione i zakrzewione, z wyjątkiem zajętych na prowadzenie działalności gospodarczej</w:t>
            </w:r>
          </w:p>
        </w:tc>
        <w:tc>
          <w:tcPr>
            <w:tcW w:w="1559" w:type="dxa"/>
            <w:gridSpan w:val="2"/>
          </w:tcPr>
          <w:p w:rsidR="00E60661" w:rsidRPr="008F689C" w:rsidRDefault="00BD3A37" w:rsidP="00C83E88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3</w:t>
            </w:r>
            <w:r w:rsidR="00C83E88">
              <w:rPr>
                <w:rFonts w:ascii="Arial" w:hAnsi="Arial" w:cs="Arial"/>
                <w:szCs w:val="14"/>
              </w:rPr>
              <w:t>2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2191" w:type="dxa"/>
            <w:gridSpan w:val="2"/>
            <w:shd w:val="clear" w:color="auto" w:fill="BFBFBF" w:themeFill="background1" w:themeFillShade="BF"/>
          </w:tcPr>
          <w:p w:rsidR="00E60661" w:rsidRPr="008F689C" w:rsidRDefault="00E60661" w:rsidP="00B936B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</w:p>
        </w:tc>
        <w:tc>
          <w:tcPr>
            <w:tcW w:w="1103" w:type="dxa"/>
            <w:shd w:val="clear" w:color="auto" w:fill="BFBFBF" w:themeFill="background1" w:themeFillShade="BF"/>
          </w:tcPr>
          <w:p w:rsidR="00E60661" w:rsidRPr="008F689C" w:rsidRDefault="00E60661" w:rsidP="00B936B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</w:p>
        </w:tc>
      </w:tr>
      <w:tr w:rsidR="00E60661" w:rsidRPr="008F689C" w:rsidTr="00C83E88">
        <w:trPr>
          <w:trHeight w:hRule="exact" w:val="1368"/>
        </w:trPr>
        <w:tc>
          <w:tcPr>
            <w:tcW w:w="432" w:type="dxa"/>
          </w:tcPr>
          <w:p w:rsidR="00E60661" w:rsidRPr="008F689C" w:rsidRDefault="00E60661" w:rsidP="00B936B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746" w:type="dxa"/>
            <w:gridSpan w:val="2"/>
          </w:tcPr>
          <w:p w:rsidR="00E60661" w:rsidRPr="008F689C" w:rsidRDefault="00E60661" w:rsidP="00B936B5">
            <w:pPr>
              <w:pStyle w:val="Nagwekpola"/>
              <w:spacing w:before="20" w:line="140" w:lineRule="exact"/>
              <w:jc w:val="both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>Art.7 ust.1 pkt 11 - grunty stanowiące działki przyzagrodowe członków rolniczych spółdzielni produkcyjnych, którzy spełniają jeden z warunków:</w:t>
            </w:r>
          </w:p>
          <w:p w:rsidR="00E60661" w:rsidRPr="008F689C" w:rsidRDefault="00E60661" w:rsidP="00B936B5">
            <w:pPr>
              <w:pStyle w:val="Nagwekpola"/>
              <w:spacing w:line="140" w:lineRule="exact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>a) osiągnęli wiek emerytalny,</w:t>
            </w:r>
          </w:p>
          <w:p w:rsidR="00E60661" w:rsidRPr="008F689C" w:rsidRDefault="00E60661" w:rsidP="00B936B5">
            <w:pPr>
              <w:pStyle w:val="Nagwekpola"/>
              <w:spacing w:line="140" w:lineRule="exact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 xml:space="preserve">b) są inwalidami zaliczonymi do I albo II grupy, </w:t>
            </w:r>
          </w:p>
          <w:p w:rsidR="00E60661" w:rsidRPr="008F689C" w:rsidRDefault="00E60661" w:rsidP="00B936B5">
            <w:pPr>
              <w:pStyle w:val="Nagwekpola"/>
              <w:spacing w:line="140" w:lineRule="exact"/>
              <w:ind w:left="182" w:hanging="180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>c) są niepełnosprawnymi o znacznym lub umiarkowanym stopniu niepełnosprawności,</w:t>
            </w:r>
          </w:p>
          <w:p w:rsidR="00E60661" w:rsidRPr="008F689C" w:rsidRDefault="00E60661" w:rsidP="00B936B5">
            <w:pPr>
              <w:pStyle w:val="Nagwekpola"/>
              <w:spacing w:line="140" w:lineRule="exact"/>
              <w:ind w:left="182" w:hanging="180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>d) są osobami całkowicie niezdolnymi do pracy w gospodarstwie rolnym albo  niezdolnymi do samodzielnej egzystencji</w:t>
            </w:r>
          </w:p>
        </w:tc>
        <w:tc>
          <w:tcPr>
            <w:tcW w:w="1559" w:type="dxa"/>
            <w:gridSpan w:val="2"/>
          </w:tcPr>
          <w:p w:rsidR="00E60661" w:rsidRPr="008F689C" w:rsidRDefault="00BD3A37" w:rsidP="00C83E88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3</w:t>
            </w:r>
            <w:r w:rsidR="00C83E88">
              <w:rPr>
                <w:rFonts w:ascii="Arial" w:hAnsi="Arial" w:cs="Arial"/>
                <w:szCs w:val="14"/>
              </w:rPr>
              <w:t>3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2191" w:type="dxa"/>
            <w:gridSpan w:val="2"/>
            <w:shd w:val="clear" w:color="auto" w:fill="BFBFBF" w:themeFill="background1" w:themeFillShade="BF"/>
          </w:tcPr>
          <w:p w:rsidR="00E60661" w:rsidRPr="008F689C" w:rsidRDefault="00E60661" w:rsidP="00B936B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</w:p>
        </w:tc>
        <w:tc>
          <w:tcPr>
            <w:tcW w:w="1103" w:type="dxa"/>
            <w:shd w:val="clear" w:color="auto" w:fill="BFBFBF" w:themeFill="background1" w:themeFillShade="BF"/>
          </w:tcPr>
          <w:p w:rsidR="00E60661" w:rsidRPr="008F689C" w:rsidRDefault="00E60661" w:rsidP="00B936B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</w:p>
        </w:tc>
      </w:tr>
      <w:tr w:rsidR="00E60661" w:rsidRPr="008F689C" w:rsidTr="00C83E88">
        <w:trPr>
          <w:trHeight w:hRule="exact" w:val="888"/>
        </w:trPr>
        <w:tc>
          <w:tcPr>
            <w:tcW w:w="432" w:type="dxa"/>
          </w:tcPr>
          <w:p w:rsidR="00E60661" w:rsidRPr="008F689C" w:rsidRDefault="00E60661" w:rsidP="00B936B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746" w:type="dxa"/>
            <w:gridSpan w:val="2"/>
          </w:tcPr>
          <w:p w:rsidR="00E60661" w:rsidRPr="008F689C" w:rsidRDefault="00E60661" w:rsidP="00B936B5">
            <w:pPr>
              <w:pStyle w:val="Nagwekpola"/>
              <w:spacing w:before="20" w:line="140" w:lineRule="exact"/>
              <w:jc w:val="both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 xml:space="preserve">Art.7 ust.1 pkt 12 - </w:t>
            </w:r>
            <w:r w:rsidR="00D023B8" w:rsidRPr="008F689C">
              <w:rPr>
                <w:rStyle w:val="txt-new"/>
                <w:rFonts w:ascii="Arial" w:hAnsi="Arial" w:cs="Arial"/>
                <w:szCs w:val="14"/>
                <w:lang w:val="pl-PL"/>
              </w:rPr>
              <w:t>położone na terenie rodzinnego ogrodu działkowego: grunty</w:t>
            </w:r>
            <w:r w:rsidR="002E32E4" w:rsidRPr="008F689C">
              <w:rPr>
                <w:rStyle w:val="txt-new"/>
                <w:rFonts w:ascii="Arial" w:hAnsi="Arial" w:cs="Arial"/>
                <w:szCs w:val="14"/>
                <w:lang w:val="pl-PL"/>
              </w:rPr>
              <w:t>, altany działkowe i obiekty gospodarcze o powierzchni zabudowy do 35 m</w:t>
            </w:r>
            <w:r w:rsidR="002E32E4" w:rsidRPr="008F689C">
              <w:rPr>
                <w:rStyle w:val="txt-new"/>
                <w:rFonts w:ascii="Arial" w:hAnsi="Arial" w:cs="Arial"/>
                <w:szCs w:val="14"/>
                <w:vertAlign w:val="superscript"/>
                <w:lang w:val="pl-PL"/>
              </w:rPr>
              <w:t>2</w:t>
            </w:r>
            <w:r w:rsidR="002E32E4" w:rsidRPr="008F689C">
              <w:rPr>
                <w:rStyle w:val="txt-new"/>
                <w:rFonts w:ascii="Arial" w:hAnsi="Arial" w:cs="Arial"/>
                <w:szCs w:val="14"/>
                <w:lang w:val="pl-PL"/>
              </w:rPr>
              <w:t xml:space="preserve"> oraz budynki stanowiące infrastrukturę ogrodową</w:t>
            </w:r>
            <w:r w:rsidR="00D023B8" w:rsidRPr="008F689C">
              <w:rPr>
                <w:rStyle w:val="txt-new"/>
                <w:rFonts w:ascii="Arial" w:hAnsi="Arial" w:cs="Arial"/>
                <w:szCs w:val="14"/>
                <w:lang w:val="pl-PL"/>
              </w:rPr>
              <w:t xml:space="preserve">, w rozumieniu ustawy z dnia 13 grudnia 2013 r. o rodzinnych ogrodach działkowych, z wyjątkiem zajętych na prowadzenie działalności gospodarczej </w:t>
            </w:r>
          </w:p>
        </w:tc>
        <w:tc>
          <w:tcPr>
            <w:tcW w:w="1559" w:type="dxa"/>
            <w:gridSpan w:val="2"/>
          </w:tcPr>
          <w:p w:rsidR="00E60661" w:rsidRPr="008F689C" w:rsidRDefault="00C83E88" w:rsidP="00B936B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  <w:lang w:val="pl-PL"/>
              </w:rPr>
            </w:pPr>
            <w:r>
              <w:rPr>
                <w:rFonts w:ascii="Arial" w:hAnsi="Arial" w:cs="Arial"/>
                <w:szCs w:val="14"/>
                <w:lang w:val="pl-PL"/>
              </w:rPr>
              <w:t>34.</w:t>
            </w:r>
          </w:p>
        </w:tc>
        <w:tc>
          <w:tcPr>
            <w:tcW w:w="2191" w:type="dxa"/>
            <w:gridSpan w:val="2"/>
          </w:tcPr>
          <w:p w:rsidR="00E60661" w:rsidRPr="008F689C" w:rsidRDefault="00BD3A37" w:rsidP="00C83E88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3</w:t>
            </w:r>
            <w:r w:rsidR="00C83E88">
              <w:rPr>
                <w:rFonts w:ascii="Arial" w:hAnsi="Arial" w:cs="Arial"/>
                <w:szCs w:val="14"/>
              </w:rPr>
              <w:t>5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1103" w:type="dxa"/>
            <w:shd w:val="clear" w:color="auto" w:fill="BFBFBF" w:themeFill="background1" w:themeFillShade="BF"/>
          </w:tcPr>
          <w:p w:rsidR="00E60661" w:rsidRPr="008F689C" w:rsidRDefault="00E60661" w:rsidP="00B936B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</w:p>
        </w:tc>
      </w:tr>
      <w:tr w:rsidR="00E60661" w:rsidRPr="008F689C" w:rsidTr="00C83E88">
        <w:trPr>
          <w:trHeight w:hRule="exact" w:val="1207"/>
        </w:trPr>
        <w:tc>
          <w:tcPr>
            <w:tcW w:w="432" w:type="dxa"/>
          </w:tcPr>
          <w:p w:rsidR="00E60661" w:rsidRPr="008F689C" w:rsidRDefault="00E60661" w:rsidP="00B936B5">
            <w:pPr>
              <w:widowControl w:val="0"/>
              <w:spacing w:before="20" w:after="120" w:line="140" w:lineRule="exac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746" w:type="dxa"/>
            <w:gridSpan w:val="2"/>
          </w:tcPr>
          <w:p w:rsidR="00E60661" w:rsidRPr="008F689C" w:rsidRDefault="00E60661" w:rsidP="00B936B5">
            <w:pPr>
              <w:pStyle w:val="Nagwekpola"/>
              <w:spacing w:before="20" w:after="120" w:line="140" w:lineRule="exact"/>
              <w:jc w:val="both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 xml:space="preserve">Art.7 ust.1 pkt 13 - budynki i budowle zajęte przez grupę producentów rolnych wpisaną do rejestru tych grup, wykorzystywane wyłącznie na prowadzenie działalności w zakresie sprzedaży produktów lub grup produktów wytworzonych w gospodarstwach członków grupy lub w zakresie </w:t>
            </w:r>
            <w:r w:rsidRPr="008F689C">
              <w:rPr>
                <w:rFonts w:ascii="Arial" w:hAnsi="Arial" w:cs="Arial"/>
                <w:spacing w:val="-2"/>
                <w:szCs w:val="14"/>
                <w:lang w:val="pl-PL"/>
              </w:rPr>
              <w:t>określonym w art.</w:t>
            </w:r>
            <w:r w:rsidR="002B0B69" w:rsidRPr="008F689C">
              <w:rPr>
                <w:rFonts w:ascii="Arial" w:hAnsi="Arial" w:cs="Arial"/>
                <w:spacing w:val="-2"/>
                <w:szCs w:val="14"/>
                <w:lang w:val="pl-PL"/>
              </w:rPr>
              <w:t xml:space="preserve"> </w:t>
            </w:r>
            <w:r w:rsidRPr="008F689C">
              <w:rPr>
                <w:rFonts w:ascii="Arial" w:hAnsi="Arial" w:cs="Arial"/>
                <w:spacing w:val="-2"/>
                <w:szCs w:val="14"/>
                <w:lang w:val="pl-PL"/>
              </w:rPr>
              <w:t>4 ust.</w:t>
            </w:r>
            <w:r w:rsidR="002B0B69" w:rsidRPr="008F689C">
              <w:rPr>
                <w:rFonts w:ascii="Arial" w:hAnsi="Arial" w:cs="Arial"/>
                <w:spacing w:val="-2"/>
                <w:szCs w:val="14"/>
                <w:lang w:val="pl-PL"/>
              </w:rPr>
              <w:t xml:space="preserve"> </w:t>
            </w:r>
            <w:r w:rsidRPr="008F689C">
              <w:rPr>
                <w:rFonts w:ascii="Arial" w:hAnsi="Arial" w:cs="Arial"/>
                <w:spacing w:val="-2"/>
                <w:szCs w:val="14"/>
                <w:lang w:val="pl-PL"/>
              </w:rPr>
              <w:t>2 ustawy z dnia 15 września 2000 r.</w:t>
            </w:r>
            <w:r w:rsidRPr="008F689C">
              <w:rPr>
                <w:rFonts w:ascii="Arial" w:hAnsi="Arial" w:cs="Arial"/>
                <w:szCs w:val="14"/>
                <w:lang w:val="pl-PL"/>
              </w:rPr>
              <w:t xml:space="preserve"> o grupach producentów rolnych i ich związkach oraz o zmianie innych ustaw, zgodnie z jej aktem założycielskim</w:t>
            </w:r>
          </w:p>
        </w:tc>
        <w:tc>
          <w:tcPr>
            <w:tcW w:w="1559" w:type="dxa"/>
            <w:gridSpan w:val="2"/>
            <w:shd w:val="clear" w:color="auto" w:fill="BFBFBF" w:themeFill="background1" w:themeFillShade="BF"/>
          </w:tcPr>
          <w:p w:rsidR="00E60661" w:rsidRPr="008F689C" w:rsidRDefault="00E60661" w:rsidP="00B936B5">
            <w:pPr>
              <w:pStyle w:val="Nagwekpola"/>
              <w:widowControl w:val="0"/>
              <w:spacing w:before="20" w:after="120" w:line="140" w:lineRule="exact"/>
              <w:rPr>
                <w:rFonts w:ascii="Arial" w:hAnsi="Arial" w:cs="Arial"/>
                <w:szCs w:val="14"/>
                <w:lang w:val="pl-PL"/>
              </w:rPr>
            </w:pPr>
          </w:p>
        </w:tc>
        <w:tc>
          <w:tcPr>
            <w:tcW w:w="2191" w:type="dxa"/>
            <w:gridSpan w:val="2"/>
          </w:tcPr>
          <w:p w:rsidR="00E60661" w:rsidRPr="008F689C" w:rsidRDefault="00BD3A37" w:rsidP="00C83E88">
            <w:pPr>
              <w:pStyle w:val="Nagwekpola"/>
              <w:widowControl w:val="0"/>
              <w:spacing w:before="20" w:after="120" w:line="14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3</w:t>
            </w:r>
            <w:r w:rsidR="00C83E88">
              <w:rPr>
                <w:rFonts w:ascii="Arial" w:hAnsi="Arial" w:cs="Arial"/>
                <w:szCs w:val="14"/>
              </w:rPr>
              <w:t>6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1103" w:type="dxa"/>
          </w:tcPr>
          <w:p w:rsidR="00E60661" w:rsidRPr="008F689C" w:rsidRDefault="00BD3A37" w:rsidP="00C83E88">
            <w:pPr>
              <w:pStyle w:val="Nagwekpola"/>
              <w:widowControl w:val="0"/>
              <w:spacing w:before="20" w:after="120" w:line="14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3</w:t>
            </w:r>
            <w:r w:rsidR="00C83E88">
              <w:rPr>
                <w:rFonts w:ascii="Arial" w:hAnsi="Arial" w:cs="Arial"/>
                <w:szCs w:val="14"/>
              </w:rPr>
              <w:t>7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</w:tr>
      <w:tr w:rsidR="00E60661" w:rsidRPr="008F689C" w:rsidTr="00B936B5">
        <w:trPr>
          <w:trHeight w:hRule="exact" w:val="480"/>
        </w:trPr>
        <w:tc>
          <w:tcPr>
            <w:tcW w:w="432" w:type="dxa"/>
          </w:tcPr>
          <w:p w:rsidR="00E60661" w:rsidRPr="008F689C" w:rsidRDefault="00E60661" w:rsidP="00B936B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746" w:type="dxa"/>
            <w:gridSpan w:val="2"/>
          </w:tcPr>
          <w:p w:rsidR="00E60661" w:rsidRPr="008F689C" w:rsidRDefault="00E60661" w:rsidP="00B936B5">
            <w:pPr>
              <w:pStyle w:val="Nagwekpola"/>
              <w:spacing w:before="20" w:line="140" w:lineRule="exact"/>
              <w:jc w:val="both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>Art.7 ust.1 pkt 14 - nieruchomości lub ich części zajęte na prowadzenie nieodpłatnej statutowej działalności pożytku publicznego przez organizacje pożytku publicznego</w:t>
            </w:r>
          </w:p>
        </w:tc>
        <w:tc>
          <w:tcPr>
            <w:tcW w:w="1559" w:type="dxa"/>
            <w:gridSpan w:val="2"/>
          </w:tcPr>
          <w:p w:rsidR="00E60661" w:rsidRPr="008F689C" w:rsidRDefault="00BD3A37" w:rsidP="00C83E88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3</w:t>
            </w:r>
            <w:r w:rsidR="00C83E88">
              <w:rPr>
                <w:rFonts w:ascii="Arial" w:hAnsi="Arial" w:cs="Arial"/>
                <w:szCs w:val="14"/>
              </w:rPr>
              <w:t>8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2191" w:type="dxa"/>
            <w:gridSpan w:val="2"/>
          </w:tcPr>
          <w:p w:rsidR="00E60661" w:rsidRPr="008F689C" w:rsidRDefault="00BD3A37" w:rsidP="00C83E88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3</w:t>
            </w:r>
            <w:r w:rsidR="00C83E88">
              <w:rPr>
                <w:rFonts w:ascii="Arial" w:hAnsi="Arial" w:cs="Arial"/>
                <w:szCs w:val="14"/>
              </w:rPr>
              <w:t>9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1103" w:type="dxa"/>
          </w:tcPr>
          <w:p w:rsidR="00E60661" w:rsidRPr="008F689C" w:rsidRDefault="00C83E88" w:rsidP="00BD3A37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40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</w:tr>
      <w:tr w:rsidR="002B0B69" w:rsidRPr="008F689C" w:rsidTr="00FC3FD5">
        <w:trPr>
          <w:trHeight w:hRule="exact" w:val="746"/>
        </w:trPr>
        <w:tc>
          <w:tcPr>
            <w:tcW w:w="432" w:type="dxa"/>
          </w:tcPr>
          <w:p w:rsidR="002B0B69" w:rsidRPr="008F689C" w:rsidRDefault="002B0B69" w:rsidP="00B936B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746" w:type="dxa"/>
            <w:gridSpan w:val="2"/>
          </w:tcPr>
          <w:p w:rsidR="002B0B69" w:rsidRPr="008F689C" w:rsidRDefault="002B0B69" w:rsidP="00B936B5">
            <w:pPr>
              <w:pStyle w:val="Nagwekpola"/>
              <w:spacing w:before="20" w:line="140" w:lineRule="exact"/>
              <w:jc w:val="both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>Art.7 ust.1 pkt 15 – grunty i budynki lub ich części, stanowiące własność gminy, z wyjątkiem zajętych na działalność gospodarczą lub będących w posiadaniu innych niż gmina jednostek sektora finansów publicznych oraz pozostałych p</w:t>
            </w:r>
            <w:r w:rsidR="00186298" w:rsidRPr="008F689C">
              <w:rPr>
                <w:rFonts w:ascii="Arial" w:hAnsi="Arial" w:cs="Arial"/>
                <w:szCs w:val="14"/>
                <w:lang w:val="pl-PL"/>
              </w:rPr>
              <w:t>o</w:t>
            </w:r>
            <w:r w:rsidRPr="008F689C">
              <w:rPr>
                <w:rFonts w:ascii="Arial" w:hAnsi="Arial" w:cs="Arial"/>
                <w:szCs w:val="14"/>
                <w:lang w:val="pl-PL"/>
              </w:rPr>
              <w:t>dmiotów</w:t>
            </w:r>
          </w:p>
        </w:tc>
        <w:tc>
          <w:tcPr>
            <w:tcW w:w="1559" w:type="dxa"/>
            <w:gridSpan w:val="2"/>
          </w:tcPr>
          <w:p w:rsidR="002B0B69" w:rsidRPr="008F689C" w:rsidRDefault="00FC3FD5" w:rsidP="00B936B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41</w:t>
            </w:r>
            <w:r w:rsidR="002B0B69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2191" w:type="dxa"/>
            <w:gridSpan w:val="2"/>
          </w:tcPr>
          <w:p w:rsidR="002B0B69" w:rsidRPr="008F689C" w:rsidRDefault="00BD3A37" w:rsidP="00FC3FD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4</w:t>
            </w:r>
            <w:r w:rsidR="00FC3FD5">
              <w:rPr>
                <w:rFonts w:ascii="Arial" w:hAnsi="Arial" w:cs="Arial"/>
                <w:szCs w:val="14"/>
              </w:rPr>
              <w:t>2</w:t>
            </w:r>
            <w:r w:rsidR="002B0B69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1103" w:type="dxa"/>
            <w:shd w:val="clear" w:color="auto" w:fill="BFBFBF" w:themeFill="background1" w:themeFillShade="BF"/>
          </w:tcPr>
          <w:p w:rsidR="002B0B69" w:rsidRPr="008F689C" w:rsidRDefault="002B0B69" w:rsidP="00B936B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</w:p>
        </w:tc>
      </w:tr>
      <w:tr w:rsidR="00E60661" w:rsidRPr="008F689C" w:rsidTr="00FC3FD5">
        <w:trPr>
          <w:trHeight w:hRule="exact" w:val="354"/>
        </w:trPr>
        <w:tc>
          <w:tcPr>
            <w:tcW w:w="432" w:type="dxa"/>
          </w:tcPr>
          <w:p w:rsidR="00E60661" w:rsidRPr="008F689C" w:rsidRDefault="00E60661" w:rsidP="00B936B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746" w:type="dxa"/>
            <w:gridSpan w:val="2"/>
          </w:tcPr>
          <w:p w:rsidR="00E60661" w:rsidRPr="008F689C" w:rsidRDefault="00E60661" w:rsidP="00B936B5">
            <w:pPr>
              <w:pStyle w:val="Nagwekpola"/>
              <w:spacing w:before="20" w:line="140" w:lineRule="exact"/>
              <w:jc w:val="both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 xml:space="preserve">Art.7 ust.2 pkt 1 - uczelnie, zwolnienie nie dotyczy przedmiotów opodatkowania zajętych na działalność gospodarczą </w:t>
            </w:r>
          </w:p>
        </w:tc>
        <w:tc>
          <w:tcPr>
            <w:tcW w:w="1559" w:type="dxa"/>
            <w:gridSpan w:val="2"/>
          </w:tcPr>
          <w:p w:rsidR="00E60661" w:rsidRPr="008F689C" w:rsidRDefault="00BD3A37" w:rsidP="00FC3FD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4</w:t>
            </w:r>
            <w:r w:rsidR="00FC3FD5">
              <w:rPr>
                <w:rFonts w:ascii="Arial" w:hAnsi="Arial" w:cs="Arial"/>
                <w:szCs w:val="14"/>
              </w:rPr>
              <w:t>3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2191" w:type="dxa"/>
            <w:gridSpan w:val="2"/>
          </w:tcPr>
          <w:p w:rsidR="00E60661" w:rsidRPr="008F689C" w:rsidRDefault="00BD3A37" w:rsidP="00FC3FD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4</w:t>
            </w:r>
            <w:r w:rsidR="00FC3FD5">
              <w:rPr>
                <w:rFonts w:ascii="Arial" w:hAnsi="Arial" w:cs="Arial"/>
                <w:szCs w:val="14"/>
              </w:rPr>
              <w:t>4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1103" w:type="dxa"/>
            <w:shd w:val="clear" w:color="auto" w:fill="BFBFBF" w:themeFill="background1" w:themeFillShade="BF"/>
          </w:tcPr>
          <w:p w:rsidR="00E60661" w:rsidRPr="008F689C" w:rsidRDefault="00E60661" w:rsidP="00B936B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</w:p>
        </w:tc>
      </w:tr>
      <w:tr w:rsidR="00007FB9" w:rsidRPr="008F689C" w:rsidTr="00007FB9">
        <w:trPr>
          <w:trHeight w:hRule="exact" w:val="539"/>
        </w:trPr>
        <w:tc>
          <w:tcPr>
            <w:tcW w:w="432" w:type="dxa"/>
          </w:tcPr>
          <w:p w:rsidR="00007FB9" w:rsidRPr="008F689C" w:rsidRDefault="00007FB9" w:rsidP="00B936B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746" w:type="dxa"/>
            <w:gridSpan w:val="2"/>
          </w:tcPr>
          <w:p w:rsidR="00007FB9" w:rsidRPr="008F689C" w:rsidRDefault="00007FB9" w:rsidP="00B936B5">
            <w:pPr>
              <w:pStyle w:val="Nagwekpola"/>
              <w:spacing w:before="20" w:line="140" w:lineRule="exact"/>
              <w:jc w:val="both"/>
              <w:rPr>
                <w:rFonts w:ascii="Arial" w:hAnsi="Arial" w:cs="Arial"/>
                <w:szCs w:val="14"/>
                <w:lang w:val="pl-PL"/>
              </w:rPr>
            </w:pPr>
            <w:r>
              <w:rPr>
                <w:rFonts w:ascii="Arial" w:hAnsi="Arial" w:cs="Arial"/>
                <w:szCs w:val="14"/>
                <w:lang w:val="pl-PL"/>
              </w:rPr>
              <w:t xml:space="preserve">Art.7 ust.2 </w:t>
            </w:r>
            <w:proofErr w:type="spellStart"/>
            <w:r>
              <w:rPr>
                <w:rFonts w:ascii="Arial" w:hAnsi="Arial" w:cs="Arial"/>
                <w:szCs w:val="14"/>
                <w:lang w:val="pl-PL"/>
              </w:rPr>
              <w:t>pkt</w:t>
            </w:r>
            <w:proofErr w:type="spellEnd"/>
            <w:r>
              <w:rPr>
                <w:rFonts w:ascii="Arial" w:hAnsi="Arial" w:cs="Arial"/>
                <w:szCs w:val="14"/>
                <w:lang w:val="pl-PL"/>
              </w:rPr>
              <w:t xml:space="preserve"> 1a – federacje podmiotów systemu szkolnictwa wyższego i nauki; zwolnienie nie dotyczy przedmiotów opodatkowania zajętych na działalność gospodarczą</w:t>
            </w:r>
          </w:p>
        </w:tc>
        <w:tc>
          <w:tcPr>
            <w:tcW w:w="1559" w:type="dxa"/>
            <w:gridSpan w:val="2"/>
          </w:tcPr>
          <w:p w:rsidR="00007FB9" w:rsidRDefault="00007FB9" w:rsidP="00FC3FD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45.</w:t>
            </w:r>
          </w:p>
        </w:tc>
        <w:tc>
          <w:tcPr>
            <w:tcW w:w="2191" w:type="dxa"/>
            <w:gridSpan w:val="2"/>
          </w:tcPr>
          <w:p w:rsidR="00007FB9" w:rsidRDefault="00007FB9" w:rsidP="00FC3FD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46.</w:t>
            </w:r>
          </w:p>
        </w:tc>
        <w:tc>
          <w:tcPr>
            <w:tcW w:w="1103" w:type="dxa"/>
            <w:shd w:val="clear" w:color="auto" w:fill="BFBFBF" w:themeFill="background1" w:themeFillShade="BF"/>
          </w:tcPr>
          <w:p w:rsidR="00007FB9" w:rsidRPr="008F689C" w:rsidRDefault="00007FB9" w:rsidP="00B936B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</w:p>
        </w:tc>
      </w:tr>
      <w:tr w:rsidR="00E60661" w:rsidRPr="008F689C" w:rsidTr="00FC3FD5">
        <w:trPr>
          <w:trHeight w:hRule="exact" w:val="511"/>
        </w:trPr>
        <w:tc>
          <w:tcPr>
            <w:tcW w:w="432" w:type="dxa"/>
          </w:tcPr>
          <w:p w:rsidR="00E60661" w:rsidRPr="008F689C" w:rsidRDefault="00E60661" w:rsidP="00B936B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746" w:type="dxa"/>
            <w:gridSpan w:val="2"/>
          </w:tcPr>
          <w:p w:rsidR="00E60661" w:rsidRPr="008F689C" w:rsidRDefault="00E60661" w:rsidP="00B936B5">
            <w:pPr>
              <w:pStyle w:val="Nagwekpola"/>
              <w:spacing w:before="20" w:line="140" w:lineRule="exact"/>
              <w:jc w:val="both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>Art.7 ust.2 pkt 2 - publiczne i niepubliczne jednostki organizacyjne objęte systemem oświaty oraz prowadzące je organy, w zakresie nieruchomości zajętych na działalność oświatową</w:t>
            </w:r>
          </w:p>
        </w:tc>
        <w:tc>
          <w:tcPr>
            <w:tcW w:w="1559" w:type="dxa"/>
            <w:gridSpan w:val="2"/>
          </w:tcPr>
          <w:p w:rsidR="00E60661" w:rsidRPr="008F689C" w:rsidRDefault="00007FB9" w:rsidP="00FC3FD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47.</w:t>
            </w:r>
          </w:p>
        </w:tc>
        <w:tc>
          <w:tcPr>
            <w:tcW w:w="2191" w:type="dxa"/>
            <w:gridSpan w:val="2"/>
          </w:tcPr>
          <w:p w:rsidR="00E60661" w:rsidRPr="008F689C" w:rsidRDefault="00007FB9" w:rsidP="00FC3FD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48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1103" w:type="dxa"/>
            <w:shd w:val="clear" w:color="auto" w:fill="BFBFBF" w:themeFill="background1" w:themeFillShade="BF"/>
          </w:tcPr>
          <w:p w:rsidR="00E60661" w:rsidRPr="008F689C" w:rsidRDefault="00E60661" w:rsidP="00B936B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</w:p>
        </w:tc>
      </w:tr>
      <w:tr w:rsidR="00FC3FD5" w:rsidRPr="008F689C" w:rsidTr="00FC3FD5">
        <w:trPr>
          <w:trHeight w:hRule="exact" w:val="588"/>
        </w:trPr>
        <w:tc>
          <w:tcPr>
            <w:tcW w:w="432" w:type="dxa"/>
          </w:tcPr>
          <w:p w:rsidR="00FC3FD5" w:rsidRPr="008F689C" w:rsidRDefault="00FC3FD5" w:rsidP="00B936B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746" w:type="dxa"/>
            <w:gridSpan w:val="2"/>
          </w:tcPr>
          <w:p w:rsidR="00FC3FD5" w:rsidRPr="008F689C" w:rsidRDefault="00FC3FD5" w:rsidP="00FC3FD5">
            <w:pPr>
              <w:pStyle w:val="Nagwekpola"/>
              <w:spacing w:before="20" w:line="140" w:lineRule="exact"/>
              <w:jc w:val="both"/>
              <w:rPr>
                <w:rFonts w:ascii="Arial" w:hAnsi="Arial" w:cs="Arial"/>
                <w:szCs w:val="14"/>
                <w:lang w:val="pl-PL"/>
              </w:rPr>
            </w:pPr>
            <w:r>
              <w:rPr>
                <w:rFonts w:ascii="Arial" w:hAnsi="Arial" w:cs="Arial"/>
                <w:szCs w:val="14"/>
                <w:lang w:val="pl-PL"/>
              </w:rPr>
              <w:t xml:space="preserve">Art.7 ust.2 </w:t>
            </w:r>
            <w:proofErr w:type="spellStart"/>
            <w:r>
              <w:rPr>
                <w:rFonts w:ascii="Arial" w:hAnsi="Arial" w:cs="Arial"/>
                <w:szCs w:val="14"/>
                <w:lang w:val="pl-PL"/>
              </w:rPr>
              <w:t>pkt</w:t>
            </w:r>
            <w:proofErr w:type="spellEnd"/>
            <w:r>
              <w:rPr>
                <w:rFonts w:ascii="Arial" w:hAnsi="Arial" w:cs="Arial"/>
                <w:szCs w:val="14"/>
                <w:lang w:val="pl-PL"/>
              </w:rPr>
              <w:t xml:space="preserve"> 2a – żłobki i kluby </w:t>
            </w:r>
            <w:proofErr w:type="spellStart"/>
            <w:r>
              <w:rPr>
                <w:rFonts w:ascii="Arial" w:hAnsi="Arial" w:cs="Arial"/>
                <w:szCs w:val="14"/>
                <w:lang w:val="pl-PL"/>
              </w:rPr>
              <w:t>dziedzięce</w:t>
            </w:r>
            <w:proofErr w:type="spellEnd"/>
            <w:r>
              <w:rPr>
                <w:rFonts w:ascii="Arial" w:hAnsi="Arial" w:cs="Arial"/>
                <w:szCs w:val="14"/>
                <w:lang w:val="pl-PL"/>
              </w:rPr>
              <w:t xml:space="preserve"> oraz prowadzące je podmioty, w zakresie nieruchomości </w:t>
            </w:r>
            <w:proofErr w:type="spellStart"/>
            <w:r>
              <w:rPr>
                <w:rFonts w:ascii="Arial" w:hAnsi="Arial" w:cs="Arial"/>
                <w:szCs w:val="14"/>
                <w:lang w:val="pl-PL"/>
              </w:rPr>
              <w:t>zajetych</w:t>
            </w:r>
            <w:proofErr w:type="spellEnd"/>
            <w:r>
              <w:rPr>
                <w:rFonts w:ascii="Arial" w:hAnsi="Arial" w:cs="Arial"/>
                <w:szCs w:val="14"/>
                <w:lang w:val="pl-PL"/>
              </w:rPr>
              <w:t xml:space="preserve"> n </w:t>
            </w:r>
            <w:proofErr w:type="spellStart"/>
            <w:r>
              <w:rPr>
                <w:rFonts w:ascii="Arial" w:hAnsi="Arial" w:cs="Arial"/>
                <w:szCs w:val="14"/>
                <w:lang w:val="pl-PL"/>
              </w:rPr>
              <w:t>aprowadzenie</w:t>
            </w:r>
            <w:proofErr w:type="spellEnd"/>
            <w:r>
              <w:rPr>
                <w:rFonts w:ascii="Arial" w:hAnsi="Arial" w:cs="Arial"/>
                <w:szCs w:val="14"/>
                <w:lang w:val="pl-PL"/>
              </w:rPr>
              <w:t xml:space="preserve"> żłobka lub klubu </w:t>
            </w:r>
            <w:proofErr w:type="spellStart"/>
            <w:r>
              <w:rPr>
                <w:rFonts w:ascii="Arial" w:hAnsi="Arial" w:cs="Arial"/>
                <w:szCs w:val="14"/>
                <w:lang w:val="pl-PL"/>
              </w:rPr>
              <w:t>dziedzięcego</w:t>
            </w:r>
            <w:proofErr w:type="spellEnd"/>
          </w:p>
        </w:tc>
        <w:tc>
          <w:tcPr>
            <w:tcW w:w="1559" w:type="dxa"/>
            <w:gridSpan w:val="2"/>
          </w:tcPr>
          <w:p w:rsidR="00FC3FD5" w:rsidRDefault="00007FB9" w:rsidP="00FC3FD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49</w:t>
            </w:r>
            <w:r w:rsidR="00FC3FD5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2191" w:type="dxa"/>
            <w:gridSpan w:val="2"/>
          </w:tcPr>
          <w:p w:rsidR="00FC3FD5" w:rsidRDefault="00007FB9" w:rsidP="00BD3A37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50</w:t>
            </w:r>
            <w:r w:rsidR="00FC3FD5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1103" w:type="dxa"/>
          </w:tcPr>
          <w:p w:rsidR="00FC3FD5" w:rsidRPr="008F689C" w:rsidRDefault="00007FB9" w:rsidP="00FC3FD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51</w:t>
            </w:r>
            <w:r w:rsidR="00FC3FD5">
              <w:rPr>
                <w:rFonts w:ascii="Arial" w:hAnsi="Arial" w:cs="Arial"/>
                <w:szCs w:val="14"/>
              </w:rPr>
              <w:t>.</w:t>
            </w:r>
          </w:p>
        </w:tc>
      </w:tr>
      <w:tr w:rsidR="00E60661" w:rsidRPr="008F689C" w:rsidTr="00FC3FD5">
        <w:trPr>
          <w:trHeight w:hRule="exact" w:val="880"/>
        </w:trPr>
        <w:tc>
          <w:tcPr>
            <w:tcW w:w="432" w:type="dxa"/>
          </w:tcPr>
          <w:p w:rsidR="00E60661" w:rsidRPr="008F689C" w:rsidRDefault="00E60661" w:rsidP="00B936B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746" w:type="dxa"/>
            <w:gridSpan w:val="2"/>
          </w:tcPr>
          <w:p w:rsidR="00E60661" w:rsidRPr="008F689C" w:rsidRDefault="00E60661" w:rsidP="00B936B5">
            <w:pPr>
              <w:pStyle w:val="Nagwekpola"/>
              <w:spacing w:before="20" w:line="140" w:lineRule="exact"/>
              <w:jc w:val="both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>Art.7 ust.2 pkt 3 - instytuty naukowe i pomocnicze jednostki naukowe Polskiej Akademii Nauk, w odniesieniu do nieruchomości lub ich części, które są niezbędne do realizacji zadań, o których mowa w art. 2 ustawy z dnia 30 kwietnia 2010 r. o Polskiej Akademii Nauk; zwolnienie nie dotyczy przedmiotów opodatkowania zajętych na działalność gospodarczą</w:t>
            </w:r>
          </w:p>
        </w:tc>
        <w:tc>
          <w:tcPr>
            <w:tcW w:w="1559" w:type="dxa"/>
            <w:gridSpan w:val="2"/>
          </w:tcPr>
          <w:p w:rsidR="00E60661" w:rsidRPr="008F689C" w:rsidRDefault="00FC3FD5" w:rsidP="00007FB9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5</w:t>
            </w:r>
            <w:r w:rsidR="00007FB9">
              <w:rPr>
                <w:rFonts w:ascii="Arial" w:hAnsi="Arial" w:cs="Arial"/>
                <w:szCs w:val="14"/>
              </w:rPr>
              <w:t>2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2191" w:type="dxa"/>
            <w:gridSpan w:val="2"/>
          </w:tcPr>
          <w:p w:rsidR="00E60661" w:rsidRPr="008F689C" w:rsidRDefault="00FC3FD5" w:rsidP="00007FB9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5</w:t>
            </w:r>
            <w:r w:rsidR="00007FB9">
              <w:rPr>
                <w:rFonts w:ascii="Arial" w:hAnsi="Arial" w:cs="Arial"/>
                <w:szCs w:val="14"/>
              </w:rPr>
              <w:t>3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1103" w:type="dxa"/>
            <w:shd w:val="clear" w:color="auto" w:fill="BFBFBF" w:themeFill="background1" w:themeFillShade="BF"/>
          </w:tcPr>
          <w:p w:rsidR="00E60661" w:rsidRPr="008F689C" w:rsidRDefault="00E60661" w:rsidP="00B936B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</w:p>
        </w:tc>
      </w:tr>
      <w:tr w:rsidR="00E60661" w:rsidRPr="008F689C" w:rsidTr="008F689C">
        <w:trPr>
          <w:trHeight w:hRule="exact" w:val="2260"/>
        </w:trPr>
        <w:tc>
          <w:tcPr>
            <w:tcW w:w="432" w:type="dxa"/>
          </w:tcPr>
          <w:p w:rsidR="00E60661" w:rsidRPr="008F689C" w:rsidRDefault="00E60661" w:rsidP="00B936B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746" w:type="dxa"/>
            <w:gridSpan w:val="2"/>
          </w:tcPr>
          <w:p w:rsidR="00E60661" w:rsidRPr="008F689C" w:rsidRDefault="00E60661" w:rsidP="00B936B5">
            <w:pPr>
              <w:pStyle w:val="Nagwekpola"/>
              <w:spacing w:before="20" w:line="140" w:lineRule="exact"/>
              <w:jc w:val="both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>Art.7 ust.2 pkt 4 prowadzący zakłady pracy chronionej spełniające warunek, o którym mowa w art. 28 ust. 1 pkt 1 lit. b ustawy z dnia 27 sierpnia 1997 r. o rehabilitacji zawodowej i społecznej oraz zatrudnianiu osób niepełnosprawnych, lub zakłady aktywności zawodowej w zakresie przedmiotów opodatkowania zgłoszonych wojewodzie, jeżeli zgłoszenie zostało potwierdzone decyzją w sprawie przyznania statusu zakładu pracy chronionej lub zakładu aktywności zawodowej albo zaświadczeniem - zajętych na prowadzenie tego zakładu, z wyjątkiem przedmiotów opodatkowania znajdujących się w posiadaniu zależnym podmiotów niebędących prowadzącymi zakłady pracy chronionej spełniające warunek, o którym mowa w art. 28 ust. 1 pkt 1 lit. b ustawy z dnia 27 sierpnia 1997 r. o rehabilitacji zawodowej i społecznej oraz zatrudnianiu osób niepełnosprawnych lub zakłady aktywności zawodowej</w:t>
            </w:r>
          </w:p>
        </w:tc>
        <w:tc>
          <w:tcPr>
            <w:tcW w:w="1559" w:type="dxa"/>
            <w:gridSpan w:val="2"/>
          </w:tcPr>
          <w:p w:rsidR="00E60661" w:rsidRPr="008F689C" w:rsidRDefault="00007FB9" w:rsidP="00007FB9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54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2191" w:type="dxa"/>
            <w:gridSpan w:val="2"/>
          </w:tcPr>
          <w:p w:rsidR="00E60661" w:rsidRPr="008F689C" w:rsidRDefault="00FC3FD5" w:rsidP="00007FB9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5</w:t>
            </w:r>
            <w:r w:rsidR="00007FB9">
              <w:rPr>
                <w:rFonts w:ascii="Arial" w:hAnsi="Arial" w:cs="Arial"/>
                <w:szCs w:val="14"/>
              </w:rPr>
              <w:t>5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1103" w:type="dxa"/>
          </w:tcPr>
          <w:p w:rsidR="00E60661" w:rsidRPr="008F689C" w:rsidRDefault="00FC3FD5" w:rsidP="00007FB9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5</w:t>
            </w:r>
            <w:r w:rsidR="00007FB9">
              <w:rPr>
                <w:rFonts w:ascii="Arial" w:hAnsi="Arial" w:cs="Arial"/>
                <w:szCs w:val="14"/>
              </w:rPr>
              <w:t>6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</w:tr>
      <w:tr w:rsidR="00E60661" w:rsidRPr="008F689C" w:rsidTr="00B936B5">
        <w:trPr>
          <w:trHeight w:hRule="exact" w:val="424"/>
        </w:trPr>
        <w:tc>
          <w:tcPr>
            <w:tcW w:w="432" w:type="dxa"/>
          </w:tcPr>
          <w:p w:rsidR="00E60661" w:rsidRPr="008F689C" w:rsidRDefault="00E60661" w:rsidP="00B936B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746" w:type="dxa"/>
            <w:gridSpan w:val="2"/>
          </w:tcPr>
          <w:p w:rsidR="00E60661" w:rsidRPr="008F689C" w:rsidRDefault="00E60661" w:rsidP="00B936B5">
            <w:pPr>
              <w:pStyle w:val="Nagwekpola"/>
              <w:spacing w:before="20" w:line="140" w:lineRule="exact"/>
              <w:jc w:val="both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>Art.7 ust.2 pkt 5 - instytuty  badawcze, z wyjątkiem przedmiotów opodatkowania zajętych na działalność gospodarczą</w:t>
            </w:r>
          </w:p>
        </w:tc>
        <w:tc>
          <w:tcPr>
            <w:tcW w:w="1559" w:type="dxa"/>
            <w:gridSpan w:val="2"/>
          </w:tcPr>
          <w:p w:rsidR="00E60661" w:rsidRPr="008F689C" w:rsidRDefault="00BD3A37" w:rsidP="00007FB9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5</w:t>
            </w:r>
            <w:r w:rsidR="00007FB9">
              <w:rPr>
                <w:rFonts w:ascii="Arial" w:hAnsi="Arial" w:cs="Arial"/>
                <w:szCs w:val="14"/>
              </w:rPr>
              <w:t>7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2191" w:type="dxa"/>
            <w:gridSpan w:val="2"/>
          </w:tcPr>
          <w:p w:rsidR="00E60661" w:rsidRPr="008F689C" w:rsidRDefault="00BD3A37" w:rsidP="00007FB9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5</w:t>
            </w:r>
            <w:r w:rsidR="00007FB9">
              <w:rPr>
                <w:rFonts w:ascii="Arial" w:hAnsi="Arial" w:cs="Arial"/>
                <w:szCs w:val="14"/>
              </w:rPr>
              <w:t>8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1103" w:type="dxa"/>
          </w:tcPr>
          <w:p w:rsidR="00E60661" w:rsidRPr="008F689C" w:rsidRDefault="008F689C" w:rsidP="00007FB9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 w:rsidRPr="008F689C">
              <w:rPr>
                <w:rFonts w:ascii="Arial" w:hAnsi="Arial" w:cs="Arial"/>
                <w:szCs w:val="14"/>
              </w:rPr>
              <w:t>5</w:t>
            </w:r>
            <w:r w:rsidR="00007FB9">
              <w:rPr>
                <w:rFonts w:ascii="Arial" w:hAnsi="Arial" w:cs="Arial"/>
                <w:szCs w:val="14"/>
              </w:rPr>
              <w:t>9</w:t>
            </w:r>
            <w:r w:rsidRPr="008F689C">
              <w:rPr>
                <w:rFonts w:ascii="Arial" w:hAnsi="Arial" w:cs="Arial"/>
                <w:szCs w:val="14"/>
              </w:rPr>
              <w:t>.</w:t>
            </w:r>
          </w:p>
        </w:tc>
      </w:tr>
      <w:tr w:rsidR="00E60661" w:rsidRPr="008F689C" w:rsidTr="00B936B5">
        <w:trPr>
          <w:trHeight w:hRule="exact" w:val="780"/>
        </w:trPr>
        <w:tc>
          <w:tcPr>
            <w:tcW w:w="432" w:type="dxa"/>
          </w:tcPr>
          <w:p w:rsidR="00E60661" w:rsidRPr="008F689C" w:rsidRDefault="00E60661" w:rsidP="00B936B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746" w:type="dxa"/>
            <w:gridSpan w:val="2"/>
          </w:tcPr>
          <w:p w:rsidR="00E60661" w:rsidRPr="008F689C" w:rsidRDefault="00E60661" w:rsidP="00B936B5">
            <w:pPr>
              <w:pStyle w:val="Nagwekpola"/>
              <w:spacing w:before="20" w:line="140" w:lineRule="exact"/>
              <w:jc w:val="both"/>
              <w:rPr>
                <w:rFonts w:ascii="Arial" w:hAnsi="Arial" w:cs="Arial"/>
                <w:szCs w:val="14"/>
                <w:lang w:val="pl-PL"/>
              </w:rPr>
            </w:pPr>
            <w:r w:rsidRPr="008F689C">
              <w:rPr>
                <w:rFonts w:ascii="Arial" w:hAnsi="Arial" w:cs="Arial"/>
                <w:szCs w:val="14"/>
                <w:lang w:val="pl-PL"/>
              </w:rPr>
              <w:t>Art.7 ust.2 pkt 5a - przedsiębiorcy o statusie centrum badawczo-rozwojowego uzyskanym na zasadach określonych w przepisach o niektórych formach wspierania działalności innowacyjnej w odniesieniu do przedmiotów opodatkowania zajętych na cele prowadzonych badań i prac rozwojowych</w:t>
            </w:r>
          </w:p>
        </w:tc>
        <w:tc>
          <w:tcPr>
            <w:tcW w:w="1559" w:type="dxa"/>
            <w:gridSpan w:val="2"/>
          </w:tcPr>
          <w:p w:rsidR="00E60661" w:rsidRPr="008F689C" w:rsidRDefault="00007FB9" w:rsidP="00FC3FD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60</w:t>
            </w:r>
            <w:r w:rsidR="007C04F1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2191" w:type="dxa"/>
            <w:gridSpan w:val="2"/>
          </w:tcPr>
          <w:p w:rsidR="00E60661" w:rsidRPr="008F689C" w:rsidRDefault="00007FB9" w:rsidP="00FC3FD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61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1103" w:type="dxa"/>
          </w:tcPr>
          <w:p w:rsidR="00E60661" w:rsidRPr="008F689C" w:rsidRDefault="00007FB9" w:rsidP="00B936B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62</w:t>
            </w:r>
            <w:r w:rsidR="00E60661" w:rsidRPr="008F689C">
              <w:rPr>
                <w:rFonts w:ascii="Arial" w:hAnsi="Arial" w:cs="Arial"/>
                <w:szCs w:val="14"/>
              </w:rPr>
              <w:t>.</w:t>
            </w:r>
          </w:p>
        </w:tc>
      </w:tr>
      <w:tr w:rsidR="00FC3FD5" w:rsidRPr="008F689C" w:rsidTr="007C04F1">
        <w:trPr>
          <w:trHeight w:hRule="exact" w:val="1637"/>
        </w:trPr>
        <w:tc>
          <w:tcPr>
            <w:tcW w:w="432" w:type="dxa"/>
          </w:tcPr>
          <w:p w:rsidR="00FC3FD5" w:rsidRPr="008F689C" w:rsidRDefault="00FC3FD5" w:rsidP="00B936B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746" w:type="dxa"/>
            <w:gridSpan w:val="2"/>
          </w:tcPr>
          <w:p w:rsidR="00FC3FD5" w:rsidRDefault="00FC3FD5" w:rsidP="00FC3FD5">
            <w:pPr>
              <w:pStyle w:val="Nagwekpola"/>
              <w:spacing w:before="20" w:line="140" w:lineRule="exact"/>
              <w:jc w:val="both"/>
              <w:rPr>
                <w:rFonts w:ascii="Arial" w:hAnsi="Arial" w:cs="Arial"/>
                <w:szCs w:val="14"/>
                <w:lang w:val="pl-PL"/>
              </w:rPr>
            </w:pPr>
            <w:r>
              <w:rPr>
                <w:rFonts w:ascii="Arial" w:hAnsi="Arial" w:cs="Arial"/>
                <w:szCs w:val="14"/>
                <w:lang w:val="pl-PL"/>
              </w:rPr>
              <w:t>Art. 1 b ust. 1 – zwolnienia przyznawane kościołom i związkom wyznaniowym na podstawie odrębnych ustaw:</w:t>
            </w:r>
          </w:p>
          <w:p w:rsidR="00FC3FD5" w:rsidRDefault="00FC3FD5" w:rsidP="00FC3FD5">
            <w:pPr>
              <w:pStyle w:val="Nagwekpola"/>
              <w:spacing w:before="20" w:line="140" w:lineRule="exact"/>
              <w:jc w:val="both"/>
              <w:rPr>
                <w:rFonts w:ascii="Arial" w:hAnsi="Arial" w:cs="Arial"/>
                <w:szCs w:val="14"/>
                <w:lang w:val="pl-PL"/>
              </w:rPr>
            </w:pPr>
            <w:r>
              <w:rPr>
                <w:rFonts w:ascii="Arial" w:hAnsi="Arial" w:cs="Arial"/>
                <w:szCs w:val="14"/>
                <w:lang w:val="pl-PL"/>
              </w:rPr>
              <w:t xml:space="preserve">Art.55 </w:t>
            </w:r>
            <w:proofErr w:type="spellStart"/>
            <w:r>
              <w:rPr>
                <w:rFonts w:ascii="Arial" w:hAnsi="Arial" w:cs="Arial"/>
                <w:szCs w:val="14"/>
                <w:lang w:val="pl-PL"/>
              </w:rPr>
              <w:t>pkt</w:t>
            </w:r>
            <w:proofErr w:type="spellEnd"/>
            <w:r>
              <w:rPr>
                <w:rFonts w:ascii="Arial" w:hAnsi="Arial" w:cs="Arial"/>
                <w:szCs w:val="14"/>
                <w:lang w:val="pl-PL"/>
              </w:rPr>
              <w:t xml:space="preserve"> 4 ustawy z dnia 17 maja 1989 r. o stosunku Państwa do Kościoła Katolickiego w Rzeczypospolitej Polskiej (tj. </w:t>
            </w:r>
            <w:proofErr w:type="spellStart"/>
            <w:r>
              <w:rPr>
                <w:rFonts w:ascii="Arial" w:hAnsi="Arial" w:cs="Arial"/>
                <w:szCs w:val="14"/>
                <w:lang w:val="pl-PL"/>
              </w:rPr>
              <w:t>Dz.U</w:t>
            </w:r>
            <w:proofErr w:type="spellEnd"/>
            <w:r>
              <w:rPr>
                <w:rFonts w:ascii="Arial" w:hAnsi="Arial" w:cs="Arial"/>
                <w:szCs w:val="14"/>
                <w:lang w:val="pl-PL"/>
              </w:rPr>
              <w:t>. z 2013 r. poz. 1169 ze zm.)</w:t>
            </w:r>
          </w:p>
          <w:p w:rsidR="00FC3FD5" w:rsidRDefault="00FC3FD5" w:rsidP="00FC3FD5">
            <w:pPr>
              <w:pStyle w:val="Nagwekpola"/>
              <w:spacing w:before="20" w:line="140" w:lineRule="exact"/>
              <w:jc w:val="both"/>
              <w:rPr>
                <w:rFonts w:ascii="Arial" w:hAnsi="Arial" w:cs="Arial"/>
                <w:szCs w:val="14"/>
                <w:lang w:val="pl-PL"/>
              </w:rPr>
            </w:pPr>
          </w:p>
          <w:p w:rsidR="00FC3FD5" w:rsidRDefault="00FC3FD5" w:rsidP="00FC3FD5">
            <w:pPr>
              <w:pStyle w:val="Nagwekpola"/>
              <w:spacing w:before="20" w:line="140" w:lineRule="exact"/>
              <w:jc w:val="both"/>
              <w:rPr>
                <w:rFonts w:ascii="Arial" w:hAnsi="Arial" w:cs="Arial"/>
                <w:szCs w:val="14"/>
                <w:lang w:val="pl-PL"/>
              </w:rPr>
            </w:pPr>
            <w:r>
              <w:rPr>
                <w:rFonts w:ascii="Arial" w:hAnsi="Arial" w:cs="Arial"/>
                <w:szCs w:val="14"/>
                <w:lang w:val="pl-PL"/>
              </w:rPr>
              <w:t>……………………………………………………………………………………</w:t>
            </w:r>
          </w:p>
          <w:p w:rsidR="00FC3FD5" w:rsidRDefault="00FC3FD5" w:rsidP="00FC3FD5">
            <w:pPr>
              <w:pStyle w:val="Nagwekpola"/>
              <w:spacing w:before="20" w:line="140" w:lineRule="exact"/>
              <w:jc w:val="both"/>
              <w:rPr>
                <w:rFonts w:ascii="Arial" w:hAnsi="Arial" w:cs="Arial"/>
                <w:szCs w:val="14"/>
                <w:lang w:val="pl-PL"/>
              </w:rPr>
            </w:pPr>
          </w:p>
          <w:p w:rsidR="00FC3FD5" w:rsidRPr="008F689C" w:rsidRDefault="00FC3FD5" w:rsidP="00FC3FD5">
            <w:pPr>
              <w:pStyle w:val="Nagwekpola"/>
              <w:spacing w:before="20" w:line="140" w:lineRule="exact"/>
              <w:jc w:val="both"/>
              <w:rPr>
                <w:rFonts w:ascii="Arial" w:hAnsi="Arial" w:cs="Arial"/>
                <w:szCs w:val="14"/>
                <w:lang w:val="pl-PL"/>
              </w:rPr>
            </w:pPr>
            <w:r>
              <w:rPr>
                <w:rFonts w:ascii="Arial" w:hAnsi="Arial" w:cs="Arial"/>
                <w:szCs w:val="14"/>
                <w:lang w:val="pl-PL"/>
              </w:rPr>
              <w:t>……………………………………………………………………………………</w:t>
            </w:r>
          </w:p>
        </w:tc>
        <w:tc>
          <w:tcPr>
            <w:tcW w:w="1559" w:type="dxa"/>
            <w:gridSpan w:val="2"/>
          </w:tcPr>
          <w:p w:rsidR="00FC3FD5" w:rsidRDefault="007C04F1" w:rsidP="00007FB9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6</w:t>
            </w:r>
            <w:r w:rsidR="00007FB9">
              <w:rPr>
                <w:rFonts w:ascii="Arial" w:hAnsi="Arial" w:cs="Arial"/>
                <w:szCs w:val="14"/>
              </w:rPr>
              <w:t>3</w:t>
            </w:r>
            <w:r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2191" w:type="dxa"/>
            <w:gridSpan w:val="2"/>
          </w:tcPr>
          <w:p w:rsidR="00FC3FD5" w:rsidRDefault="007C04F1" w:rsidP="00007FB9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6</w:t>
            </w:r>
            <w:r w:rsidR="00007FB9">
              <w:rPr>
                <w:rFonts w:ascii="Arial" w:hAnsi="Arial" w:cs="Arial"/>
                <w:szCs w:val="14"/>
              </w:rPr>
              <w:t>4</w:t>
            </w:r>
            <w:r>
              <w:rPr>
                <w:rFonts w:ascii="Arial" w:hAnsi="Arial" w:cs="Arial"/>
                <w:szCs w:val="14"/>
              </w:rPr>
              <w:t>.</w:t>
            </w:r>
          </w:p>
        </w:tc>
        <w:tc>
          <w:tcPr>
            <w:tcW w:w="1103" w:type="dxa"/>
            <w:shd w:val="clear" w:color="auto" w:fill="BFBFBF" w:themeFill="background1" w:themeFillShade="BF"/>
          </w:tcPr>
          <w:p w:rsidR="00FC3FD5" w:rsidRDefault="00FC3FD5" w:rsidP="00B936B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</w:p>
        </w:tc>
      </w:tr>
      <w:tr w:rsidR="00FC3FD5" w:rsidRPr="008F689C" w:rsidTr="00FC3FD5">
        <w:trPr>
          <w:trHeight w:hRule="exact" w:val="3120"/>
        </w:trPr>
        <w:tc>
          <w:tcPr>
            <w:tcW w:w="432" w:type="dxa"/>
          </w:tcPr>
          <w:p w:rsidR="00FC3FD5" w:rsidRPr="008F689C" w:rsidRDefault="00FC3FD5" w:rsidP="00B936B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746" w:type="dxa"/>
            <w:gridSpan w:val="2"/>
          </w:tcPr>
          <w:p w:rsidR="00FC3FD5" w:rsidRDefault="00FC3FD5" w:rsidP="00FC3FD5">
            <w:pPr>
              <w:pStyle w:val="Nagwekpola"/>
              <w:spacing w:before="20" w:line="140" w:lineRule="exact"/>
              <w:jc w:val="both"/>
              <w:rPr>
                <w:rFonts w:ascii="Arial" w:hAnsi="Arial" w:cs="Arial"/>
                <w:szCs w:val="14"/>
                <w:lang w:val="pl-PL"/>
              </w:rPr>
            </w:pPr>
            <w:r>
              <w:rPr>
                <w:rFonts w:ascii="Arial" w:hAnsi="Arial" w:cs="Arial"/>
                <w:szCs w:val="14"/>
                <w:lang w:val="pl-PL"/>
              </w:rPr>
              <w:t>Inne niewymienione w powyższej tabeli:</w:t>
            </w:r>
          </w:p>
        </w:tc>
        <w:tc>
          <w:tcPr>
            <w:tcW w:w="1559" w:type="dxa"/>
            <w:gridSpan w:val="2"/>
          </w:tcPr>
          <w:p w:rsidR="00FC3FD5" w:rsidRDefault="00FC3FD5" w:rsidP="00FC3FD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</w:p>
        </w:tc>
        <w:tc>
          <w:tcPr>
            <w:tcW w:w="2191" w:type="dxa"/>
            <w:gridSpan w:val="2"/>
          </w:tcPr>
          <w:p w:rsidR="00FC3FD5" w:rsidRDefault="00FC3FD5" w:rsidP="00FC3FD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</w:p>
        </w:tc>
        <w:tc>
          <w:tcPr>
            <w:tcW w:w="1103" w:type="dxa"/>
          </w:tcPr>
          <w:p w:rsidR="00FC3FD5" w:rsidRDefault="00FC3FD5" w:rsidP="00B936B5">
            <w:pPr>
              <w:pStyle w:val="Nagwekpola"/>
              <w:widowControl w:val="0"/>
              <w:spacing w:line="160" w:lineRule="exact"/>
              <w:rPr>
                <w:rFonts w:ascii="Arial" w:hAnsi="Arial" w:cs="Arial"/>
                <w:szCs w:val="14"/>
              </w:rPr>
            </w:pPr>
          </w:p>
        </w:tc>
      </w:tr>
    </w:tbl>
    <w:p w:rsidR="008F689C" w:rsidRPr="008F689C" w:rsidRDefault="008F689C" w:rsidP="00192704">
      <w:pPr>
        <w:spacing w:before="60"/>
        <w:ind w:left="187" w:hanging="187"/>
        <w:rPr>
          <w:rFonts w:ascii="Arial" w:hAnsi="Arial" w:cs="Arial"/>
          <w:b/>
          <w:position w:val="4"/>
          <w:sz w:val="14"/>
          <w:szCs w:val="14"/>
          <w:lang w:val="pl-PL"/>
        </w:rPr>
      </w:pPr>
    </w:p>
    <w:p w:rsidR="00192704" w:rsidRPr="008F689C" w:rsidRDefault="00192704" w:rsidP="00192704">
      <w:pPr>
        <w:spacing w:before="60"/>
        <w:ind w:left="187" w:hanging="187"/>
        <w:rPr>
          <w:rFonts w:ascii="Arial" w:hAnsi="Arial" w:cs="Arial"/>
          <w:b/>
          <w:sz w:val="14"/>
          <w:szCs w:val="14"/>
          <w:lang w:val="pl-PL"/>
        </w:rPr>
      </w:pPr>
      <w:r w:rsidRPr="008F689C">
        <w:rPr>
          <w:rFonts w:ascii="Arial" w:hAnsi="Arial" w:cs="Arial"/>
          <w:b/>
          <w:position w:val="4"/>
          <w:sz w:val="14"/>
          <w:szCs w:val="14"/>
          <w:lang w:val="pl-PL"/>
        </w:rPr>
        <w:t>1)</w:t>
      </w:r>
      <w:r w:rsidRPr="008F689C">
        <w:rPr>
          <w:rFonts w:ascii="Arial" w:hAnsi="Arial" w:cs="Arial"/>
          <w:b/>
          <w:sz w:val="14"/>
          <w:szCs w:val="14"/>
          <w:lang w:val="pl-PL"/>
        </w:rPr>
        <w:t xml:space="preserve"> 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 w:rsidR="00E60661" w:rsidRPr="008F689C" w:rsidRDefault="00E60661">
      <w:pPr>
        <w:pStyle w:val="Stopka"/>
        <w:widowControl w:val="0"/>
        <w:tabs>
          <w:tab w:val="clear" w:pos="4819"/>
          <w:tab w:val="clear" w:pos="9071"/>
        </w:tabs>
        <w:spacing w:line="20" w:lineRule="exact"/>
        <w:rPr>
          <w:rFonts w:ascii="Arial" w:hAnsi="Arial" w:cs="Arial"/>
          <w:b/>
          <w:sz w:val="14"/>
          <w:szCs w:val="14"/>
          <w:lang w:val="pl-PL"/>
        </w:rPr>
      </w:pPr>
    </w:p>
    <w:sectPr w:rsidR="00E60661" w:rsidRPr="008F689C" w:rsidSect="00BC5B94">
      <w:footerReference w:type="even" r:id="rId8"/>
      <w:footerReference w:type="default" r:id="rId9"/>
      <w:footerReference w:type="first" r:id="rId10"/>
      <w:pgSz w:w="11909" w:h="16834" w:code="9"/>
      <w:pgMar w:top="1418" w:right="1134" w:bottom="1418" w:left="1134" w:header="431" w:footer="431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728" w:rsidRDefault="00D73728">
      <w:r>
        <w:separator/>
      </w:r>
    </w:p>
  </w:endnote>
  <w:endnote w:type="continuationSeparator" w:id="0">
    <w:p w:rsidR="00D73728" w:rsidRDefault="00D73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P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P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661" w:rsidRDefault="00E60661">
    <w:pPr>
      <w:pStyle w:val="Stopka"/>
      <w:tabs>
        <w:tab w:val="center" w:pos="5310"/>
        <w:tab w:val="right" w:pos="10530"/>
      </w:tabs>
      <w:rPr>
        <w:sz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661" w:rsidRDefault="00E60661">
    <w:pPr>
      <w:pStyle w:val="Stopka"/>
      <w:tabs>
        <w:tab w:val="center" w:pos="5220"/>
        <w:tab w:val="right" w:pos="10530"/>
      </w:tabs>
      <w:ind w:right="40"/>
      <w:rPr>
        <w:sz w:val="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661" w:rsidRDefault="00E60661">
    <w:pPr>
      <w:pStyle w:val="Stopka"/>
      <w:tabs>
        <w:tab w:val="center" w:pos="5220"/>
        <w:tab w:val="right" w:pos="10530"/>
      </w:tabs>
      <w:ind w:right="40"/>
      <w:rPr>
        <w:sz w:val="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728" w:rsidRDefault="00D73728">
      <w:r>
        <w:separator/>
      </w:r>
    </w:p>
  </w:footnote>
  <w:footnote w:type="continuationSeparator" w:id="0">
    <w:p w:rsidR="00D73728" w:rsidRDefault="00D737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upperLetter"/>
      <w:lvlText w:val="%1."/>
      <w:legacy w:legacy="1" w:legacySpace="120" w:legacyIndent="454"/>
      <w:lvlJc w:val="left"/>
      <w:pPr>
        <w:ind w:left="454" w:hanging="454"/>
      </w:pPr>
      <w:rPr>
        <w:b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00212E0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A043A5A"/>
    <w:multiLevelType w:val="hybridMultilevel"/>
    <w:tmpl w:val="79308D80"/>
    <w:lvl w:ilvl="0" w:tplc="8AEABE8C">
      <w:start w:val="1"/>
      <w:numFmt w:val="lowerLetter"/>
      <w:lvlText w:val="%1)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17712"/>
    <w:multiLevelType w:val="hybridMultilevel"/>
    <w:tmpl w:val="05E2E79A"/>
    <w:lvl w:ilvl="0" w:tplc="E548990C">
      <w:start w:val="1"/>
      <w:numFmt w:val="lowerLetter"/>
      <w:lvlText w:val="%1)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C092E"/>
    <w:multiLevelType w:val="singleLevel"/>
    <w:tmpl w:val="04150011"/>
    <w:lvl w:ilvl="0">
      <w:start w:val="2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0BD18F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9B6D62"/>
    <w:multiLevelType w:val="singleLevel"/>
    <w:tmpl w:val="359E5F7C"/>
    <w:lvl w:ilvl="0">
      <w:start w:val="10"/>
      <w:numFmt w:val="decimal"/>
      <w:lvlText w:val="%1)"/>
      <w:lvlJc w:val="left"/>
      <w:pPr>
        <w:tabs>
          <w:tab w:val="num" w:pos="371"/>
        </w:tabs>
        <w:ind w:left="371" w:hanging="360"/>
      </w:pPr>
      <w:rPr>
        <w:rFonts w:hint="default"/>
      </w:rPr>
    </w:lvl>
  </w:abstractNum>
  <w:abstractNum w:abstractNumId="7">
    <w:nsid w:val="5F8A09E5"/>
    <w:multiLevelType w:val="singleLevel"/>
    <w:tmpl w:val="04150011"/>
    <w:lvl w:ilvl="0">
      <w:start w:val="2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3EF0987"/>
    <w:multiLevelType w:val="singleLevel"/>
    <w:tmpl w:val="61F452B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intFractionalCharacterWidth/>
  <w:hideSpellingErrors/>
  <w:proofState w:spelling="clean"/>
  <w:attachedTemplate r:id="rId1"/>
  <w:stylePaneFormatFilter w:val="3F01"/>
  <w:defaultTabStop w:val="720"/>
  <w:hyphenationZone w:val="425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4202"/>
    <w:rsid w:val="00007FB9"/>
    <w:rsid w:val="000C0967"/>
    <w:rsid w:val="000D5FFC"/>
    <w:rsid w:val="00121D18"/>
    <w:rsid w:val="00136357"/>
    <w:rsid w:val="001709E0"/>
    <w:rsid w:val="00186298"/>
    <w:rsid w:val="00192704"/>
    <w:rsid w:val="001D3D41"/>
    <w:rsid w:val="00261119"/>
    <w:rsid w:val="002869A0"/>
    <w:rsid w:val="002B0B69"/>
    <w:rsid w:val="002B30DE"/>
    <w:rsid w:val="002D4B15"/>
    <w:rsid w:val="002E1496"/>
    <w:rsid w:val="002E15D5"/>
    <w:rsid w:val="002E32E4"/>
    <w:rsid w:val="002E419D"/>
    <w:rsid w:val="003122FE"/>
    <w:rsid w:val="00320D38"/>
    <w:rsid w:val="003C4978"/>
    <w:rsid w:val="004258CC"/>
    <w:rsid w:val="004456F5"/>
    <w:rsid w:val="004652F6"/>
    <w:rsid w:val="005124AA"/>
    <w:rsid w:val="005662C0"/>
    <w:rsid w:val="005B67EB"/>
    <w:rsid w:val="006677C3"/>
    <w:rsid w:val="00683EA9"/>
    <w:rsid w:val="00694655"/>
    <w:rsid w:val="006B55B7"/>
    <w:rsid w:val="006C6625"/>
    <w:rsid w:val="006E19C0"/>
    <w:rsid w:val="00701FDD"/>
    <w:rsid w:val="007733DB"/>
    <w:rsid w:val="007A4202"/>
    <w:rsid w:val="007B20A4"/>
    <w:rsid w:val="007B603C"/>
    <w:rsid w:val="007C04F1"/>
    <w:rsid w:val="007D4A08"/>
    <w:rsid w:val="007E583A"/>
    <w:rsid w:val="0080575C"/>
    <w:rsid w:val="00883C14"/>
    <w:rsid w:val="00895A58"/>
    <w:rsid w:val="008D0699"/>
    <w:rsid w:val="008D56FC"/>
    <w:rsid w:val="008F689C"/>
    <w:rsid w:val="00956092"/>
    <w:rsid w:val="009B1329"/>
    <w:rsid w:val="009C550B"/>
    <w:rsid w:val="009D1DA5"/>
    <w:rsid w:val="00A31357"/>
    <w:rsid w:val="00A45A4B"/>
    <w:rsid w:val="00AA4406"/>
    <w:rsid w:val="00AA5FB8"/>
    <w:rsid w:val="00AE2A32"/>
    <w:rsid w:val="00B37496"/>
    <w:rsid w:val="00B532FE"/>
    <w:rsid w:val="00B751B6"/>
    <w:rsid w:val="00B936B5"/>
    <w:rsid w:val="00BA095A"/>
    <w:rsid w:val="00BC5B94"/>
    <w:rsid w:val="00BD3A37"/>
    <w:rsid w:val="00C67C5B"/>
    <w:rsid w:val="00C83E88"/>
    <w:rsid w:val="00CA5CDB"/>
    <w:rsid w:val="00CD24B0"/>
    <w:rsid w:val="00D023B8"/>
    <w:rsid w:val="00D33685"/>
    <w:rsid w:val="00D70460"/>
    <w:rsid w:val="00D71C56"/>
    <w:rsid w:val="00D73728"/>
    <w:rsid w:val="00D8607B"/>
    <w:rsid w:val="00E01772"/>
    <w:rsid w:val="00E13C6D"/>
    <w:rsid w:val="00E15944"/>
    <w:rsid w:val="00E60661"/>
    <w:rsid w:val="00EA1A28"/>
    <w:rsid w:val="00EA4652"/>
    <w:rsid w:val="00F069D3"/>
    <w:rsid w:val="00F66103"/>
    <w:rsid w:val="00FB6479"/>
    <w:rsid w:val="00FC3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677C3"/>
    <w:rPr>
      <w:rFonts w:ascii="ArialPL" w:hAnsi="ArialPL"/>
      <w:sz w:val="24"/>
      <w:lang w:val="en-GB"/>
    </w:rPr>
  </w:style>
  <w:style w:type="paragraph" w:styleId="Nagwek1">
    <w:name w:val="heading 1"/>
    <w:basedOn w:val="Normalny"/>
    <w:next w:val="Normalny"/>
    <w:qFormat/>
    <w:rsid w:val="006677C3"/>
    <w:pPr>
      <w:spacing w:before="240"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Normalny"/>
    <w:next w:val="Normalny"/>
    <w:qFormat/>
    <w:rsid w:val="006677C3"/>
    <w:pPr>
      <w:spacing w:before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Wcicienormalne"/>
    <w:qFormat/>
    <w:rsid w:val="006677C3"/>
    <w:pPr>
      <w:pBdr>
        <w:left w:val="single" w:sz="6" w:space="1" w:color="00FF00"/>
      </w:pBdr>
      <w:shd w:val="solid" w:color="FFFF00" w:fill="auto"/>
      <w:spacing w:line="240" w:lineRule="atLeast"/>
      <w:outlineLvl w:val="2"/>
    </w:pPr>
    <w:rPr>
      <w:sz w:val="20"/>
    </w:rPr>
  </w:style>
  <w:style w:type="paragraph" w:styleId="Nagwek4">
    <w:name w:val="heading 4"/>
    <w:basedOn w:val="Normalny"/>
    <w:next w:val="Wcicienormalne"/>
    <w:qFormat/>
    <w:rsid w:val="006677C3"/>
    <w:pPr>
      <w:ind w:left="360"/>
      <w:outlineLvl w:val="3"/>
    </w:pPr>
    <w:rPr>
      <w:rFonts w:ascii="Times New Roman" w:hAnsi="Times New Roman"/>
      <w:u w:val="single"/>
    </w:rPr>
  </w:style>
  <w:style w:type="paragraph" w:styleId="Nagwek5">
    <w:name w:val="heading 5"/>
    <w:basedOn w:val="Normalny"/>
    <w:next w:val="Wcicienormalne"/>
    <w:qFormat/>
    <w:rsid w:val="006677C3"/>
    <w:pPr>
      <w:ind w:left="720"/>
      <w:outlineLvl w:val="4"/>
    </w:pPr>
    <w:rPr>
      <w:rFonts w:ascii="Times New Roman" w:hAnsi="Times New Roman"/>
      <w:b/>
      <w:sz w:val="20"/>
    </w:rPr>
  </w:style>
  <w:style w:type="paragraph" w:styleId="Nagwek6">
    <w:name w:val="heading 6"/>
    <w:basedOn w:val="Normalny"/>
    <w:next w:val="Wcicienormalne"/>
    <w:qFormat/>
    <w:rsid w:val="006677C3"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Nagwek7">
    <w:name w:val="heading 7"/>
    <w:basedOn w:val="Normalny"/>
    <w:next w:val="Wcicienormalne"/>
    <w:qFormat/>
    <w:rsid w:val="006677C3"/>
    <w:pPr>
      <w:ind w:left="720"/>
      <w:outlineLvl w:val="6"/>
    </w:pPr>
    <w:rPr>
      <w:rFonts w:ascii="Times New Roman" w:hAnsi="Times New Roman"/>
      <w:i/>
      <w:sz w:val="20"/>
    </w:rPr>
  </w:style>
  <w:style w:type="paragraph" w:styleId="Nagwek8">
    <w:name w:val="heading 8"/>
    <w:basedOn w:val="Normalny"/>
    <w:next w:val="Wcicienormalne"/>
    <w:qFormat/>
    <w:rsid w:val="006677C3"/>
    <w:pPr>
      <w:ind w:left="720"/>
      <w:outlineLvl w:val="7"/>
    </w:pPr>
    <w:rPr>
      <w:rFonts w:ascii="Times New Roman" w:hAnsi="Times New Roman"/>
      <w:i/>
      <w:sz w:val="20"/>
    </w:rPr>
  </w:style>
  <w:style w:type="paragraph" w:styleId="Nagwek9">
    <w:name w:val="heading 9"/>
    <w:basedOn w:val="Normalny"/>
    <w:next w:val="Wcicienormalne"/>
    <w:qFormat/>
    <w:rsid w:val="006677C3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6677C3"/>
    <w:pPr>
      <w:ind w:left="720"/>
    </w:pPr>
  </w:style>
  <w:style w:type="paragraph" w:styleId="Stopka">
    <w:name w:val="footer"/>
    <w:basedOn w:val="Normalny"/>
    <w:rsid w:val="006677C3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rsid w:val="006677C3"/>
    <w:pPr>
      <w:tabs>
        <w:tab w:val="center" w:pos="4819"/>
        <w:tab w:val="right" w:pos="9071"/>
      </w:tabs>
    </w:pPr>
  </w:style>
  <w:style w:type="character" w:styleId="Odwoanieprzypisudolnego">
    <w:name w:val="footnote reference"/>
    <w:semiHidden/>
    <w:rsid w:val="006677C3"/>
    <w:rPr>
      <w:position w:val="6"/>
      <w:sz w:val="16"/>
    </w:rPr>
  </w:style>
  <w:style w:type="paragraph" w:styleId="Tekstprzypisudolnego">
    <w:name w:val="footnote text"/>
    <w:basedOn w:val="Normalny"/>
    <w:semiHidden/>
    <w:rsid w:val="006677C3"/>
    <w:rPr>
      <w:sz w:val="20"/>
    </w:rPr>
  </w:style>
  <w:style w:type="paragraph" w:customStyle="1" w:styleId="heading1">
    <w:name w:val="heading1"/>
    <w:basedOn w:val="Normalny"/>
    <w:rsid w:val="006677C3"/>
    <w:pPr>
      <w:spacing w:line="240" w:lineRule="atLeast"/>
    </w:pPr>
    <w:rPr>
      <w:b/>
      <w:sz w:val="20"/>
    </w:rPr>
  </w:style>
  <w:style w:type="paragraph" w:customStyle="1" w:styleId="heading3">
    <w:name w:val="heading3"/>
    <w:basedOn w:val="Normalny"/>
    <w:rsid w:val="006677C3"/>
    <w:rPr>
      <w:rFonts w:ascii="Swis721 BT" w:hAnsi="Swis721 BT"/>
      <w:sz w:val="20"/>
    </w:rPr>
  </w:style>
  <w:style w:type="paragraph" w:customStyle="1" w:styleId="Tytul0">
    <w:name w:val="Tytul0"/>
    <w:basedOn w:val="Normalny"/>
    <w:rsid w:val="006677C3"/>
    <w:pPr>
      <w:jc w:val="center"/>
    </w:pPr>
    <w:rPr>
      <w:b/>
    </w:rPr>
  </w:style>
  <w:style w:type="paragraph" w:customStyle="1" w:styleId="Nagwekpola">
    <w:name w:val="Nagłówek pola"/>
    <w:basedOn w:val="Normalny"/>
    <w:rsid w:val="006677C3"/>
    <w:rPr>
      <w:b/>
      <w:sz w:val="14"/>
    </w:rPr>
  </w:style>
  <w:style w:type="paragraph" w:customStyle="1" w:styleId="Objanienie">
    <w:name w:val="Objaśnienie"/>
    <w:basedOn w:val="Normalny"/>
    <w:rsid w:val="006677C3"/>
    <w:rPr>
      <w:sz w:val="20"/>
    </w:rPr>
  </w:style>
  <w:style w:type="paragraph" w:customStyle="1" w:styleId="Tytusekcji">
    <w:name w:val="Tytuł sekcji"/>
    <w:basedOn w:val="Normalny"/>
    <w:rsid w:val="006677C3"/>
    <w:pPr>
      <w:keepNext/>
      <w:keepLines/>
    </w:pPr>
    <w:rPr>
      <w:b/>
    </w:rPr>
  </w:style>
  <w:style w:type="paragraph" w:customStyle="1" w:styleId="Tytubloku">
    <w:name w:val="Tytuł bloku"/>
    <w:basedOn w:val="Tytusekcji"/>
    <w:rsid w:val="006677C3"/>
    <w:rPr>
      <w:b w:val="0"/>
      <w:sz w:val="22"/>
    </w:rPr>
  </w:style>
  <w:style w:type="paragraph" w:customStyle="1" w:styleId="Tytupodbloku">
    <w:name w:val="Tytuł podbloku"/>
    <w:basedOn w:val="Tytusekcji"/>
    <w:rsid w:val="006677C3"/>
    <w:rPr>
      <w:sz w:val="20"/>
    </w:rPr>
  </w:style>
  <w:style w:type="paragraph" w:customStyle="1" w:styleId="przerwa">
    <w:name w:val="przerwa"/>
    <w:basedOn w:val="Normalny"/>
    <w:rsid w:val="006677C3"/>
    <w:rPr>
      <w:sz w:val="8"/>
    </w:rPr>
  </w:style>
  <w:style w:type="paragraph" w:customStyle="1" w:styleId="Opisboxu">
    <w:name w:val="Opis boxu"/>
    <w:basedOn w:val="Normalny"/>
    <w:rsid w:val="006677C3"/>
    <w:pPr>
      <w:keepNext/>
      <w:keepLines/>
      <w:ind w:left="288" w:hanging="288"/>
    </w:pPr>
    <w:rPr>
      <w:sz w:val="16"/>
    </w:rPr>
  </w:style>
  <w:style w:type="paragraph" w:customStyle="1" w:styleId="Symbolformularza">
    <w:name w:val="Symbol formularza"/>
    <w:basedOn w:val="Normalny"/>
    <w:rsid w:val="006677C3"/>
    <w:rPr>
      <w:b/>
      <w:sz w:val="28"/>
    </w:rPr>
  </w:style>
  <w:style w:type="paragraph" w:customStyle="1" w:styleId="drabinka">
    <w:name w:val="drabinka"/>
    <w:basedOn w:val="Normalny"/>
    <w:rsid w:val="006677C3"/>
    <w:pPr>
      <w:keepLines/>
      <w:spacing w:after="240" w:line="140" w:lineRule="exact"/>
      <w:jc w:val="right"/>
    </w:pPr>
    <w:rPr>
      <w:rFonts w:ascii="Arial" w:hAnsi="Arial"/>
    </w:rPr>
  </w:style>
  <w:style w:type="paragraph" w:customStyle="1" w:styleId="Boxiopis">
    <w:name w:val="Box i opis"/>
    <w:basedOn w:val="Normalny"/>
    <w:next w:val="Normalny"/>
    <w:rsid w:val="006677C3"/>
    <w:rPr>
      <w:position w:val="4"/>
      <w:sz w:val="16"/>
    </w:rPr>
  </w:style>
  <w:style w:type="paragraph" w:customStyle="1" w:styleId="Tytusekcji0">
    <w:name w:val="Tytuł sekcji"/>
    <w:basedOn w:val="Normalny"/>
    <w:next w:val="Tytusekcji"/>
    <w:rsid w:val="006677C3"/>
    <w:pPr>
      <w:keepNext/>
      <w:keepLines/>
    </w:pPr>
    <w:rPr>
      <w:b/>
    </w:rPr>
  </w:style>
  <w:style w:type="paragraph" w:customStyle="1" w:styleId="Tytul00">
    <w:name w:val="Tytul0"/>
    <w:basedOn w:val="Normalny"/>
    <w:rsid w:val="006677C3"/>
    <w:pPr>
      <w:keepLines/>
      <w:jc w:val="center"/>
    </w:pPr>
    <w:rPr>
      <w:b/>
    </w:rPr>
  </w:style>
  <w:style w:type="paragraph" w:customStyle="1" w:styleId="heading2">
    <w:name w:val="heading2"/>
    <w:basedOn w:val="Normalny"/>
    <w:rsid w:val="006677C3"/>
    <w:pPr>
      <w:spacing w:before="20" w:line="200" w:lineRule="exact"/>
    </w:pPr>
    <w:rPr>
      <w:rFonts w:ascii="Arial PL" w:hAnsi="Arial PL"/>
      <w:sz w:val="20"/>
    </w:rPr>
  </w:style>
  <w:style w:type="paragraph" w:customStyle="1" w:styleId="Tytul01">
    <w:name w:val="Tytul0"/>
    <w:basedOn w:val="Normalny"/>
    <w:rsid w:val="006677C3"/>
    <w:pPr>
      <w:keepLines/>
      <w:jc w:val="center"/>
    </w:pPr>
    <w:rPr>
      <w:b/>
    </w:rPr>
  </w:style>
  <w:style w:type="paragraph" w:customStyle="1" w:styleId="Tytul02">
    <w:name w:val="Tytul0"/>
    <w:basedOn w:val="Normalny"/>
    <w:rsid w:val="006677C3"/>
    <w:pPr>
      <w:jc w:val="center"/>
    </w:pPr>
    <w:rPr>
      <w:b/>
    </w:rPr>
  </w:style>
  <w:style w:type="paragraph" w:customStyle="1" w:styleId="CI">
    <w:name w:val="CI"/>
    <w:basedOn w:val="Tytubloku"/>
    <w:rsid w:val="006677C3"/>
    <w:pPr>
      <w:spacing w:line="216" w:lineRule="exact"/>
      <w:ind w:left="180" w:hanging="180"/>
    </w:pPr>
    <w:rPr>
      <w:rFonts w:ascii="Arial PL" w:hAnsi="Arial PL"/>
      <w:sz w:val="24"/>
    </w:rPr>
  </w:style>
  <w:style w:type="paragraph" w:customStyle="1" w:styleId="Tytul03">
    <w:name w:val="Tytul0"/>
    <w:basedOn w:val="Normalny"/>
    <w:rsid w:val="006677C3"/>
    <w:pPr>
      <w:jc w:val="center"/>
    </w:pPr>
    <w:rPr>
      <w:b/>
    </w:rPr>
  </w:style>
  <w:style w:type="paragraph" w:customStyle="1" w:styleId="Tytusekcji1">
    <w:name w:val="Tytuł sekcji"/>
    <w:basedOn w:val="Normalny"/>
    <w:rsid w:val="006677C3"/>
    <w:pPr>
      <w:keepNext/>
      <w:keepLines/>
    </w:pPr>
    <w:rPr>
      <w:b/>
    </w:rPr>
  </w:style>
  <w:style w:type="paragraph" w:customStyle="1" w:styleId="Tytupodbloku0">
    <w:name w:val="Tytuł podbloku"/>
    <w:basedOn w:val="Tytusekcji1"/>
    <w:next w:val="Tytupodbloku"/>
    <w:rsid w:val="006677C3"/>
    <w:rPr>
      <w:sz w:val="20"/>
    </w:rPr>
  </w:style>
  <w:style w:type="paragraph" w:customStyle="1" w:styleId="Tytusekcji2">
    <w:name w:val="Tytuł sekcji"/>
    <w:basedOn w:val="Normalny"/>
    <w:next w:val="Tytusekcji0"/>
    <w:rsid w:val="006677C3"/>
    <w:pPr>
      <w:keepNext/>
      <w:keepLines/>
    </w:pPr>
    <w:rPr>
      <w:b/>
    </w:rPr>
  </w:style>
  <w:style w:type="paragraph" w:styleId="Tekstpodstawowy">
    <w:name w:val="Body Text"/>
    <w:basedOn w:val="Normalny"/>
    <w:rsid w:val="006677C3"/>
    <w:pPr>
      <w:spacing w:line="240" w:lineRule="exact"/>
    </w:pPr>
    <w:rPr>
      <w:rFonts w:ascii="Arial" w:hAnsi="Arial"/>
      <w:position w:val="-2"/>
      <w:sz w:val="18"/>
    </w:rPr>
  </w:style>
  <w:style w:type="paragraph" w:customStyle="1" w:styleId="Tekstpodstawowy31">
    <w:name w:val="Tekst podstawowy 31"/>
    <w:basedOn w:val="Normalny"/>
    <w:rsid w:val="006677C3"/>
    <w:pPr>
      <w:jc w:val="both"/>
    </w:pPr>
    <w:rPr>
      <w:rFonts w:ascii="Times New Roman" w:hAnsi="Times New Roman"/>
      <w:sz w:val="18"/>
      <w:lang w:val="pl-PL"/>
    </w:rPr>
  </w:style>
  <w:style w:type="character" w:styleId="Numerstrony">
    <w:name w:val="page number"/>
    <w:basedOn w:val="Domylnaczcionkaakapitu"/>
    <w:rsid w:val="006677C3"/>
  </w:style>
  <w:style w:type="paragraph" w:styleId="Tekstpodstawowy2">
    <w:name w:val="Body Text 2"/>
    <w:basedOn w:val="Normalny"/>
    <w:rsid w:val="006677C3"/>
    <w:pPr>
      <w:keepNext/>
      <w:jc w:val="center"/>
    </w:pPr>
    <w:rPr>
      <w:rFonts w:ascii="Arial" w:hAnsi="Arial"/>
      <w:b/>
      <w:sz w:val="18"/>
    </w:rPr>
  </w:style>
  <w:style w:type="paragraph" w:customStyle="1" w:styleId="opis">
    <w:name w:val="opis"/>
    <w:basedOn w:val="Normalny"/>
    <w:rsid w:val="006677C3"/>
    <w:rPr>
      <w:rFonts w:ascii="Arial" w:hAnsi="Arial"/>
      <w:sz w:val="18"/>
      <w:lang w:val="pl-PL"/>
    </w:rPr>
  </w:style>
  <w:style w:type="paragraph" w:customStyle="1" w:styleId="Tekstpodstawowy21">
    <w:name w:val="Tekst podstawowy 21"/>
    <w:basedOn w:val="Normalny"/>
    <w:rsid w:val="006677C3"/>
    <w:pPr>
      <w:keepNext/>
      <w:jc w:val="center"/>
    </w:pPr>
    <w:rPr>
      <w:rFonts w:ascii="Times New Roman" w:hAnsi="Times New Roman"/>
      <w:b/>
      <w:lang w:val="pl-PL"/>
    </w:rPr>
  </w:style>
  <w:style w:type="character" w:customStyle="1" w:styleId="txt-new">
    <w:name w:val="txt-new"/>
    <w:rsid w:val="00D023B8"/>
  </w:style>
  <w:style w:type="character" w:styleId="Hipercze">
    <w:name w:val="Hyperlink"/>
    <w:uiPriority w:val="99"/>
    <w:unhideWhenUsed/>
    <w:rsid w:val="00D023B8"/>
    <w:rPr>
      <w:color w:val="0000FF"/>
      <w:u w:val="single"/>
    </w:rPr>
  </w:style>
  <w:style w:type="table" w:styleId="Tabela-Siatka">
    <w:name w:val="Table Grid"/>
    <w:basedOn w:val="Standardowy"/>
    <w:rsid w:val="00BC5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WZORFO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C6E63-4D09-4014-969E-6DD95934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WZORFORM</Template>
  <TotalTime>0</TotalTime>
  <Pages>3</Pages>
  <Words>1440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ZN-1B</vt:lpstr>
    </vt:vector>
  </TitlesOfParts>
  <Company>Ministerstwo  Finansów</Company>
  <LinksUpToDate>false</LinksUpToDate>
  <CharactersWithSpaces>10064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ZN-1B</dc:title>
  <dc:creator>MOF-LEG</dc:creator>
  <cp:lastModifiedBy>ewa.sadurska</cp:lastModifiedBy>
  <cp:revision>3</cp:revision>
  <cp:lastPrinted>2015-12-30T08:47:00Z</cp:lastPrinted>
  <dcterms:created xsi:type="dcterms:W3CDTF">2018-09-25T12:21:00Z</dcterms:created>
  <dcterms:modified xsi:type="dcterms:W3CDTF">2018-11-29T09:23:00Z</dcterms:modified>
</cp:coreProperties>
</file>