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D5" w:rsidRPr="00286B6F" w:rsidRDefault="0059205D" w:rsidP="00DC590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Zarządzenie Nr</w:t>
      </w:r>
      <w:r w:rsidR="00016386">
        <w:rPr>
          <w:b/>
          <w:bCs/>
          <w:sz w:val="28"/>
          <w:u w:val="single"/>
        </w:rPr>
        <w:t xml:space="preserve"> </w:t>
      </w:r>
      <w:r w:rsidR="001D6F43">
        <w:rPr>
          <w:b/>
          <w:bCs/>
          <w:sz w:val="28"/>
          <w:u w:val="single"/>
        </w:rPr>
        <w:t>129</w:t>
      </w:r>
      <w:r w:rsidR="00EE4AE8">
        <w:rPr>
          <w:b/>
          <w:bCs/>
          <w:sz w:val="28"/>
          <w:u w:val="single"/>
        </w:rPr>
        <w:t>/2020</w:t>
      </w:r>
    </w:p>
    <w:p w:rsidR="00A067D5" w:rsidRPr="00286B6F" w:rsidRDefault="00A067D5" w:rsidP="00A067D5">
      <w:pPr>
        <w:pStyle w:val="Nagwek3"/>
      </w:pPr>
      <w:r w:rsidRPr="00286B6F">
        <w:t xml:space="preserve">Burmistrza Miasta </w:t>
      </w:r>
      <w:r>
        <w:t xml:space="preserve">i Gminy </w:t>
      </w:r>
      <w:r w:rsidRPr="00286B6F">
        <w:t xml:space="preserve">Pieszyce z dnia </w:t>
      </w:r>
      <w:r w:rsidR="00E62000">
        <w:t xml:space="preserve">7 sierpnia </w:t>
      </w:r>
      <w:r w:rsidR="00EE4AE8">
        <w:t>2020</w:t>
      </w:r>
      <w:r w:rsidRPr="00286B6F">
        <w:t xml:space="preserve"> r.</w:t>
      </w:r>
    </w:p>
    <w:p w:rsidR="00A067D5" w:rsidRDefault="00A067D5" w:rsidP="00A067D5">
      <w:pPr>
        <w:jc w:val="center"/>
      </w:pPr>
    </w:p>
    <w:p w:rsidR="00E62000" w:rsidRPr="00104705" w:rsidRDefault="00E62000" w:rsidP="00E62000">
      <w:pPr>
        <w:spacing w:line="360" w:lineRule="auto"/>
        <w:jc w:val="both"/>
        <w:rPr>
          <w:b/>
        </w:rPr>
      </w:pPr>
      <w:r w:rsidRPr="00104705">
        <w:rPr>
          <w:b/>
        </w:rPr>
        <w:t>w sprawie ogłoszenia otwartego konkursu ofert na realizację zadania publicznego pod nazwą „</w:t>
      </w:r>
      <w:r w:rsidRPr="00104705">
        <w:rPr>
          <w:b/>
          <w:bCs/>
          <w:color w:val="222222"/>
        </w:rPr>
        <w:t>Prowadzenie świetlicy środowiskowej w Pieszycach</w:t>
      </w:r>
      <w:r w:rsidR="005338C0">
        <w:rPr>
          <w:b/>
          <w:bCs/>
          <w:color w:val="222222"/>
        </w:rPr>
        <w:t xml:space="preserve"> w okresie od 15 września 2020 do 31 grudnia 2020</w:t>
      </w:r>
      <w:r w:rsidRPr="00104705">
        <w:rPr>
          <w:b/>
          <w:bCs/>
          <w:color w:val="222222"/>
        </w:rPr>
        <w:t>”</w:t>
      </w:r>
      <w:r>
        <w:rPr>
          <w:b/>
          <w:bCs/>
          <w:color w:val="222222"/>
        </w:rPr>
        <w:t>.</w:t>
      </w:r>
    </w:p>
    <w:p w:rsidR="00A067D5" w:rsidRPr="00A93F49" w:rsidRDefault="00E62000" w:rsidP="009F5B60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Działając n</w:t>
      </w:r>
      <w:r w:rsidR="00BB2181" w:rsidRPr="00AE3A1C">
        <w:rPr>
          <w:rFonts w:ascii="Times New Roman" w:hAnsi="Times New Roman" w:cs="Times New Roman"/>
          <w:sz w:val="24"/>
          <w:szCs w:val="24"/>
        </w:rPr>
        <w:t>a podstawie art. 30 ust. 1 ustawy z dnia 8 marca 1990 r. o samorządzie gminnym (</w:t>
      </w:r>
      <w:r w:rsidR="00F67DAB" w:rsidRPr="00F67DAB">
        <w:rPr>
          <w:rFonts w:ascii="Times New Roman" w:hAnsi="Times New Roman" w:cs="Times New Roman"/>
          <w:sz w:val="24"/>
          <w:szCs w:val="24"/>
        </w:rPr>
        <w:t xml:space="preserve">t.j. Dz.U. z 2020 r. poz. 713 </w:t>
      </w:r>
      <w:r w:rsidR="00BB2181" w:rsidRPr="00AE3A1C">
        <w:rPr>
          <w:rFonts w:ascii="Times New Roman" w:hAnsi="Times New Roman" w:cs="Times New Roman"/>
          <w:sz w:val="24"/>
          <w:szCs w:val="24"/>
        </w:rPr>
        <w:t>z późn. zm</w:t>
      </w:r>
      <w:r w:rsidR="000B123F" w:rsidRPr="00AE3A1C">
        <w:rPr>
          <w:rFonts w:ascii="Times New Roman" w:hAnsi="Times New Roman" w:cs="Times New Roman"/>
          <w:sz w:val="24"/>
          <w:szCs w:val="24"/>
        </w:rPr>
        <w:t>.</w:t>
      </w:r>
      <w:r w:rsidR="00BB2181" w:rsidRPr="00AE3A1C">
        <w:rPr>
          <w:rFonts w:ascii="Times New Roman" w:hAnsi="Times New Roman" w:cs="Times New Roman"/>
          <w:sz w:val="24"/>
          <w:szCs w:val="24"/>
        </w:rPr>
        <w:t xml:space="preserve">), </w:t>
      </w:r>
      <w:r w:rsidR="008348EF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1648BE">
        <w:rPr>
          <w:rFonts w:ascii="Times New Roman" w:hAnsi="Times New Roman" w:cs="Times New Roman"/>
          <w:sz w:val="24"/>
          <w:szCs w:val="24"/>
        </w:rPr>
        <w:t xml:space="preserve">24 kwietnia 2003 roku </w:t>
      </w:r>
      <w:r w:rsidR="001648BE" w:rsidRPr="00910030">
        <w:rPr>
          <w:rFonts w:ascii="Times New Roman" w:hAnsi="Times New Roman" w:cs="Times New Roman"/>
          <w:color w:val="000000"/>
        </w:rPr>
        <w:t xml:space="preserve">o działalności pożytku publicznego i o wolontariacie </w:t>
      </w:r>
      <w:r w:rsidR="001648BE">
        <w:rPr>
          <w:rFonts w:ascii="Times New Roman" w:hAnsi="Times New Roman" w:cs="Times New Roman"/>
          <w:color w:val="000000"/>
        </w:rPr>
        <w:t>(</w:t>
      </w:r>
      <w:r w:rsidR="00F67DAB" w:rsidRPr="00F67DAB">
        <w:rPr>
          <w:rFonts w:ascii="Times New Roman" w:hAnsi="Times New Roman" w:cs="Times New Roman"/>
          <w:color w:val="000000"/>
        </w:rPr>
        <w:t>t.j. Dz.U. z 2020 r. poz. 1057</w:t>
      </w:r>
      <w:r w:rsidR="001648BE">
        <w:rPr>
          <w:rFonts w:ascii="Times New Roman" w:hAnsi="Times New Roman" w:cs="Times New Roman"/>
          <w:color w:val="000000"/>
        </w:rPr>
        <w:t xml:space="preserve">) </w:t>
      </w:r>
      <w:r w:rsidR="00BB2181" w:rsidRPr="00AE3A1C">
        <w:rPr>
          <w:rFonts w:ascii="Times New Roman" w:hAnsi="Times New Roman" w:cs="Times New Roman"/>
          <w:sz w:val="24"/>
          <w:szCs w:val="24"/>
        </w:rPr>
        <w:t xml:space="preserve">oraz </w:t>
      </w:r>
      <w:r w:rsidR="009D1EAD">
        <w:rPr>
          <w:rFonts w:ascii="Times New Roman" w:hAnsi="Times New Roman" w:cs="Times New Roman"/>
          <w:sz w:val="24"/>
          <w:szCs w:val="24"/>
        </w:rPr>
        <w:t>Uchwały Nr XIV/112/2019</w:t>
      </w:r>
      <w:r w:rsidR="00AE3A1C" w:rsidRPr="00AE3A1C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9D1EAD">
        <w:rPr>
          <w:rFonts w:ascii="Times New Roman" w:hAnsi="Times New Roman" w:cs="Times New Roman"/>
          <w:sz w:val="24"/>
          <w:szCs w:val="24"/>
        </w:rPr>
        <w:t>Pieszyc z dnia 30</w:t>
      </w:r>
      <w:r w:rsidR="009F5B60">
        <w:rPr>
          <w:rFonts w:ascii="Times New Roman" w:hAnsi="Times New Roman" w:cs="Times New Roman"/>
          <w:sz w:val="24"/>
          <w:szCs w:val="24"/>
        </w:rPr>
        <w:t xml:space="preserve"> grudnia</w:t>
      </w:r>
      <w:r w:rsidR="009D1EAD">
        <w:rPr>
          <w:rFonts w:ascii="Times New Roman" w:hAnsi="Times New Roman" w:cs="Times New Roman"/>
          <w:sz w:val="24"/>
          <w:szCs w:val="24"/>
        </w:rPr>
        <w:t xml:space="preserve"> 2019</w:t>
      </w:r>
      <w:r w:rsidR="009F5B60">
        <w:rPr>
          <w:rFonts w:ascii="Times New Roman" w:hAnsi="Times New Roman" w:cs="Times New Roman"/>
          <w:sz w:val="24"/>
          <w:szCs w:val="24"/>
        </w:rPr>
        <w:t xml:space="preserve"> </w:t>
      </w:r>
      <w:r w:rsidR="00AE3A1C" w:rsidRPr="00AE3A1C">
        <w:rPr>
          <w:rFonts w:ascii="Times New Roman" w:hAnsi="Times New Roman" w:cs="Times New Roman"/>
          <w:sz w:val="24"/>
          <w:szCs w:val="24"/>
        </w:rPr>
        <w:t>r.</w:t>
      </w:r>
      <w:r w:rsidR="00BB2181" w:rsidRPr="00AE3A1C">
        <w:rPr>
          <w:rFonts w:ascii="Times New Roman" w:hAnsi="Times New Roman" w:cs="Times New Roman"/>
          <w:sz w:val="24"/>
          <w:szCs w:val="24"/>
        </w:rPr>
        <w:t xml:space="preserve"> w sprawie uchwalenia </w:t>
      </w:r>
      <w:r w:rsidR="009F5B60">
        <w:rPr>
          <w:rFonts w:ascii="Times New Roman" w:hAnsi="Times New Roman" w:cs="Times New Roman"/>
          <w:sz w:val="24"/>
          <w:szCs w:val="24"/>
        </w:rPr>
        <w:t>Gminnego Programu Profilaktyki i Rozwiązywania Problemów Alkoholowyc</w:t>
      </w:r>
      <w:r w:rsidR="009D1EAD">
        <w:rPr>
          <w:rFonts w:ascii="Times New Roman" w:hAnsi="Times New Roman" w:cs="Times New Roman"/>
          <w:sz w:val="24"/>
          <w:szCs w:val="24"/>
        </w:rPr>
        <w:t>h dla Gminy Pieszyce na rok 2020</w:t>
      </w:r>
      <w:r w:rsidR="009F5B60">
        <w:rPr>
          <w:rFonts w:ascii="Times New Roman" w:hAnsi="Times New Roman" w:cs="Times New Roman"/>
          <w:sz w:val="24"/>
          <w:szCs w:val="24"/>
        </w:rPr>
        <w:t xml:space="preserve"> oraz Gminnego Programu Przeciwdziałania Narkomani</w:t>
      </w:r>
      <w:r w:rsidR="009D1EAD">
        <w:rPr>
          <w:rFonts w:ascii="Times New Roman" w:hAnsi="Times New Roman" w:cs="Times New Roman"/>
          <w:sz w:val="24"/>
          <w:szCs w:val="24"/>
        </w:rPr>
        <w:t>i dla Gminy Pieszyce na rok 2020</w:t>
      </w:r>
      <w:r w:rsidR="00016386">
        <w:rPr>
          <w:rFonts w:ascii="Times New Roman" w:hAnsi="Times New Roman" w:cs="Times New Roman"/>
          <w:sz w:val="24"/>
          <w:szCs w:val="24"/>
        </w:rPr>
        <w:t xml:space="preserve"> </w:t>
      </w:r>
      <w:r w:rsidR="009F5B60" w:rsidRPr="00C90E86">
        <w:rPr>
          <w:rFonts w:ascii="Times New Roman" w:hAnsi="Times New Roman" w:cs="Times New Roman"/>
          <w:sz w:val="24"/>
          <w:szCs w:val="24"/>
        </w:rPr>
        <w:t>zarządzam co następuje</w:t>
      </w:r>
      <w:r w:rsidR="009F5B60">
        <w:rPr>
          <w:rFonts w:ascii="Times New Roman" w:hAnsi="Times New Roman" w:cs="Times New Roman"/>
          <w:sz w:val="24"/>
          <w:szCs w:val="24"/>
        </w:rPr>
        <w:t>:</w:t>
      </w:r>
    </w:p>
    <w:p w:rsidR="00016386" w:rsidRDefault="00016386" w:rsidP="00A067D5">
      <w:pPr>
        <w:pStyle w:val="Stylparsymbol"/>
        <w:rPr>
          <w:sz w:val="24"/>
        </w:rPr>
      </w:pPr>
    </w:p>
    <w:p w:rsidR="00A067D5" w:rsidRPr="00A93F49" w:rsidRDefault="00A067D5" w:rsidP="00A067D5">
      <w:pPr>
        <w:pStyle w:val="Stylparsymbol"/>
        <w:rPr>
          <w:sz w:val="24"/>
        </w:rPr>
      </w:pPr>
      <w:r w:rsidRPr="00A93F49">
        <w:rPr>
          <w:sz w:val="24"/>
        </w:rPr>
        <w:t>§ 1</w:t>
      </w:r>
    </w:p>
    <w:p w:rsidR="00A067D5" w:rsidRPr="00A93F49" w:rsidRDefault="00A067D5" w:rsidP="0029504C">
      <w:pPr>
        <w:pStyle w:val="Stylparsymbol"/>
        <w:spacing w:line="360" w:lineRule="auto"/>
        <w:rPr>
          <w:sz w:val="24"/>
        </w:rPr>
      </w:pPr>
    </w:p>
    <w:p w:rsidR="000555A6" w:rsidRDefault="00040DA9" w:rsidP="00126591">
      <w:pPr>
        <w:pStyle w:val="Akapitzlist"/>
        <w:numPr>
          <w:ilvl w:val="0"/>
          <w:numId w:val="47"/>
        </w:numPr>
        <w:spacing w:line="360" w:lineRule="auto"/>
        <w:jc w:val="both"/>
      </w:pPr>
      <w:r w:rsidRPr="00A93F49">
        <w:t xml:space="preserve">Ogłaszam otwarty konkurs ofert na realizacje zadania publicznego z zakresu </w:t>
      </w:r>
      <w:r w:rsidR="00E62000">
        <w:t xml:space="preserve">prowadzenia </w:t>
      </w:r>
      <w:r w:rsidR="009E4B3F">
        <w:t xml:space="preserve">świetlicy środowiskowej </w:t>
      </w:r>
      <w:r w:rsidR="000555A6">
        <w:t xml:space="preserve">wraz z prowadzeniem zajęć opiekuńczych i dożywianiem </w:t>
      </w:r>
      <w:r w:rsidR="009E4B3F">
        <w:t>dla dzieci</w:t>
      </w:r>
      <w:r w:rsidR="000555A6">
        <w:t xml:space="preserve"> z Miasta i Gminy Pieszyce, w wieku od 7 do 10 lat</w:t>
      </w:r>
      <w:r w:rsidR="005338C0">
        <w:t xml:space="preserve">, w okresie od 15 września 2020 od 31 grudnia 2020 </w:t>
      </w:r>
    </w:p>
    <w:p w:rsidR="00040DA9" w:rsidRPr="00A93F49" w:rsidRDefault="00A93F49" w:rsidP="00126591">
      <w:pPr>
        <w:pStyle w:val="Akapitzlist"/>
        <w:numPr>
          <w:ilvl w:val="0"/>
          <w:numId w:val="47"/>
        </w:numPr>
        <w:spacing w:line="360" w:lineRule="auto"/>
        <w:jc w:val="both"/>
      </w:pPr>
      <w:r w:rsidRPr="00A93F49">
        <w:t>Z</w:t>
      </w:r>
      <w:r w:rsidR="00CA1A6C">
        <w:t>lecenie powyższego zadania nastą</w:t>
      </w:r>
      <w:r w:rsidRPr="00A93F49">
        <w:t>pi w formie wspierania wykonania zadania.</w:t>
      </w:r>
    </w:p>
    <w:p w:rsidR="00A067D5" w:rsidRPr="00A93F49" w:rsidRDefault="00A93F49" w:rsidP="0029504C">
      <w:pPr>
        <w:pStyle w:val="Akapitzlist"/>
        <w:numPr>
          <w:ilvl w:val="0"/>
          <w:numId w:val="47"/>
        </w:numPr>
        <w:spacing w:line="360" w:lineRule="auto"/>
      </w:pPr>
      <w:r w:rsidRPr="00A93F49">
        <w:t>Treść ogłoszenia o otwartym konkursie ofert stanowi załącznik nr 1 do zarządzenia.</w:t>
      </w:r>
    </w:p>
    <w:p w:rsidR="00A067D5" w:rsidRPr="00A93F49" w:rsidRDefault="00A067D5" w:rsidP="00A067D5">
      <w:pPr>
        <w:jc w:val="both"/>
      </w:pPr>
    </w:p>
    <w:p w:rsidR="00A067D5" w:rsidRPr="00A93F49" w:rsidRDefault="00A067D5" w:rsidP="00A067D5">
      <w:pPr>
        <w:jc w:val="both"/>
      </w:pPr>
    </w:p>
    <w:p w:rsidR="00A067D5" w:rsidRDefault="00A067D5" w:rsidP="00A067D5">
      <w:pPr>
        <w:pStyle w:val="Stylparsymbol"/>
      </w:pPr>
      <w:r>
        <w:t>§ 2</w:t>
      </w:r>
    </w:p>
    <w:p w:rsidR="00A067D5" w:rsidRDefault="00A93F49" w:rsidP="00BB2181">
      <w:pPr>
        <w:pStyle w:val="Tekstpodstawowy"/>
      </w:pPr>
      <w:r>
        <w:t>Ustala się wzór oświadczenia o dotacjach otrzymywanych w ostatnich 2 latach</w:t>
      </w:r>
      <w:r w:rsidR="00DC5908">
        <w:t>,</w:t>
      </w:r>
      <w:r>
        <w:t xml:space="preserve"> stanowiący załącznik nr 2 do zarządzenia.</w:t>
      </w:r>
    </w:p>
    <w:p w:rsidR="00A93F49" w:rsidRDefault="00A93F49" w:rsidP="00BB2181">
      <w:pPr>
        <w:pStyle w:val="Tekstpodstawowy"/>
      </w:pPr>
    </w:p>
    <w:p w:rsidR="00A93F49" w:rsidRDefault="00A93F49" w:rsidP="00016386">
      <w:pPr>
        <w:pStyle w:val="Tekstpodstawowy"/>
        <w:jc w:val="center"/>
      </w:pPr>
      <w:r>
        <w:t>§3</w:t>
      </w:r>
    </w:p>
    <w:p w:rsidR="00A93F49" w:rsidRDefault="00A93F49" w:rsidP="00BB2181">
      <w:pPr>
        <w:pStyle w:val="Tekstpodstawowy"/>
      </w:pPr>
    </w:p>
    <w:p w:rsidR="008404A9" w:rsidRPr="00B87CAC" w:rsidRDefault="00A93F49" w:rsidP="008404A9">
      <w:pPr>
        <w:pStyle w:val="Tekstpodstawowy"/>
      </w:pPr>
      <w:r w:rsidRPr="00A425E2">
        <w:t xml:space="preserve">Wykonanie zarządzenia powierza się Skarbnikowi Gminy Pieszyce oraz </w:t>
      </w:r>
      <w:r w:rsidR="008404A9" w:rsidRPr="00B87CAC">
        <w:t>Pełnomocnikowi Burmistrza ds. Rozwiązywania Problemów Alkoholowych.</w:t>
      </w:r>
    </w:p>
    <w:p w:rsidR="008404A9" w:rsidRPr="00B87CAC" w:rsidRDefault="008404A9" w:rsidP="008404A9">
      <w:pPr>
        <w:pStyle w:val="Tekstpodstawowy"/>
      </w:pPr>
      <w:r w:rsidRPr="00B87CAC">
        <w:t xml:space="preserve"> </w:t>
      </w:r>
    </w:p>
    <w:p w:rsidR="00A067D5" w:rsidRPr="00A425E2" w:rsidRDefault="00A93F49" w:rsidP="008404A9">
      <w:pPr>
        <w:pStyle w:val="Tekstpodstawowy"/>
        <w:jc w:val="center"/>
      </w:pPr>
      <w:r>
        <w:t>§ 4</w:t>
      </w:r>
    </w:p>
    <w:p w:rsidR="00A067D5" w:rsidRPr="00A425E2" w:rsidRDefault="00A067D5" w:rsidP="00A067D5">
      <w:pPr>
        <w:pStyle w:val="Stylparsymbol"/>
        <w:rPr>
          <w:sz w:val="24"/>
        </w:rPr>
      </w:pPr>
    </w:p>
    <w:p w:rsidR="00A067D5" w:rsidRDefault="00A067D5" w:rsidP="00A067D5">
      <w:pPr>
        <w:jc w:val="both"/>
      </w:pPr>
      <w:r w:rsidRPr="00A425E2">
        <w:t>Zarządzenie wchodzi</w:t>
      </w:r>
      <w:r w:rsidR="004E5CBD">
        <w:t xml:space="preserve"> w życie z dniem podpisania</w:t>
      </w:r>
      <w:r w:rsidRPr="00A425E2">
        <w:t>.</w:t>
      </w:r>
    </w:p>
    <w:p w:rsidR="001D6F43" w:rsidRDefault="001D6F43" w:rsidP="00A067D5">
      <w:pPr>
        <w:jc w:val="both"/>
      </w:pPr>
    </w:p>
    <w:p w:rsidR="001D6F43" w:rsidRDefault="001D6F43" w:rsidP="00A067D5">
      <w:pPr>
        <w:jc w:val="both"/>
      </w:pPr>
    </w:p>
    <w:p w:rsidR="001D6F43" w:rsidRDefault="001D6F43" w:rsidP="00A067D5">
      <w:pPr>
        <w:jc w:val="both"/>
      </w:pPr>
    </w:p>
    <w:p w:rsidR="001D6F43" w:rsidRDefault="001D6F43" w:rsidP="00A067D5">
      <w:pPr>
        <w:jc w:val="both"/>
      </w:pPr>
    </w:p>
    <w:p w:rsidR="001D6F43" w:rsidRDefault="001D6F43" w:rsidP="00A067D5">
      <w:pPr>
        <w:jc w:val="both"/>
      </w:pPr>
    </w:p>
    <w:p w:rsidR="001D6F43" w:rsidRDefault="001D6F43" w:rsidP="00A067D5">
      <w:pPr>
        <w:jc w:val="both"/>
      </w:pPr>
    </w:p>
    <w:p w:rsidR="001D6F43" w:rsidRPr="00AE3FE3" w:rsidRDefault="001D6F43" w:rsidP="001D6F43">
      <w:pPr>
        <w:autoSpaceDE w:val="0"/>
        <w:autoSpaceDN w:val="0"/>
        <w:adjustRightInd w:val="0"/>
        <w:jc w:val="center"/>
        <w:rPr>
          <w:b/>
          <w:bCs/>
        </w:rPr>
      </w:pPr>
      <w:r w:rsidRPr="00AE3FE3">
        <w:rPr>
          <w:b/>
          <w:bCs/>
        </w:rPr>
        <w:t>Uzasadnienie</w:t>
      </w:r>
    </w:p>
    <w:p w:rsidR="001D6F43" w:rsidRDefault="001D6F43" w:rsidP="001D6F43">
      <w:pPr>
        <w:tabs>
          <w:tab w:val="left" w:pos="5400"/>
        </w:tabs>
        <w:jc w:val="center"/>
        <w:rPr>
          <w:bCs/>
        </w:rPr>
      </w:pPr>
    </w:p>
    <w:p w:rsidR="001D6F43" w:rsidRPr="00437AD6" w:rsidRDefault="001D6F43" w:rsidP="001D6F43">
      <w:pPr>
        <w:spacing w:line="360" w:lineRule="auto"/>
        <w:jc w:val="both"/>
      </w:pPr>
      <w:r w:rsidRPr="00437AD6">
        <w:rPr>
          <w:bCs/>
        </w:rPr>
        <w:t>Celem zarządzenia jest ogłoszenie konkursu</w:t>
      </w:r>
      <w:r w:rsidRPr="00437AD6">
        <w:t xml:space="preserve"> pod nazwą „</w:t>
      </w:r>
      <w:r w:rsidRPr="00437AD6">
        <w:rPr>
          <w:bCs/>
          <w:color w:val="222222"/>
        </w:rPr>
        <w:t>Prowadzenie świetlicy środowiskowej w Pieszycach”.</w:t>
      </w:r>
      <w:r>
        <w:t xml:space="preserve"> </w:t>
      </w:r>
      <w:r w:rsidRPr="00154503">
        <w:t xml:space="preserve">W </w:t>
      </w:r>
      <w:r>
        <w:t>budżecie na 2020 r. w Rozdziale 85154 - profilaktyka przeciwdziałania alkoholizmowi zaplanowano kwotę 59 000 zł.</w:t>
      </w:r>
    </w:p>
    <w:p w:rsidR="001D6F43" w:rsidRDefault="001D6F43" w:rsidP="001D6F43"/>
    <w:p w:rsidR="001D6F43" w:rsidRPr="00A425E2" w:rsidRDefault="001D6F43" w:rsidP="00A067D5">
      <w:pPr>
        <w:jc w:val="both"/>
      </w:pPr>
    </w:p>
    <w:p w:rsidR="00A067D5" w:rsidRDefault="00016386" w:rsidP="00016386">
      <w:pPr>
        <w:jc w:val="both"/>
      </w:pPr>
      <w:r>
        <w:rPr>
          <w:sz w:val="26"/>
          <w:szCs w:val="26"/>
        </w:rPr>
        <w:br w:type="column"/>
      </w:r>
    </w:p>
    <w:p w:rsidR="009F5B60" w:rsidRDefault="009F5B60" w:rsidP="009F5B60">
      <w:pPr>
        <w:tabs>
          <w:tab w:val="left" w:pos="5580"/>
        </w:tabs>
        <w:jc w:val="right"/>
      </w:pPr>
      <w:r w:rsidRPr="001F7623">
        <w:t xml:space="preserve">Załącznik </w:t>
      </w:r>
      <w:r>
        <w:t xml:space="preserve">nr 1 </w:t>
      </w:r>
    </w:p>
    <w:p w:rsidR="009F5B60" w:rsidRPr="001F7623" w:rsidRDefault="009F5B60" w:rsidP="009F5B60">
      <w:pPr>
        <w:tabs>
          <w:tab w:val="left" w:pos="5580"/>
        </w:tabs>
        <w:ind w:left="5580"/>
        <w:jc w:val="right"/>
      </w:pPr>
      <w:r>
        <w:t>d</w:t>
      </w:r>
      <w:r w:rsidRPr="001F7623">
        <w:t>o</w:t>
      </w:r>
      <w:r>
        <w:t xml:space="preserve"> </w:t>
      </w:r>
      <w:r w:rsidRPr="001F7623">
        <w:t>Zarządzenia</w:t>
      </w:r>
      <w:r w:rsidR="00016386">
        <w:t xml:space="preserve"> </w:t>
      </w:r>
      <w:r w:rsidRPr="001F7623">
        <w:t>nr</w:t>
      </w:r>
      <w:r w:rsidR="00016386">
        <w:t xml:space="preserve">   </w:t>
      </w:r>
      <w:r w:rsidR="001D6F43">
        <w:t>129</w:t>
      </w:r>
      <w:r>
        <w:t>/</w:t>
      </w:r>
      <w:r w:rsidRPr="001F7623">
        <w:t>20</w:t>
      </w:r>
      <w:r w:rsidR="00F41D9D">
        <w:t>20</w:t>
      </w:r>
    </w:p>
    <w:p w:rsidR="009F5B60" w:rsidRDefault="009F5B60" w:rsidP="009F5B60">
      <w:pPr>
        <w:tabs>
          <w:tab w:val="left" w:pos="5580"/>
        </w:tabs>
        <w:jc w:val="right"/>
      </w:pPr>
      <w:r>
        <w:tab/>
        <w:t xml:space="preserve">Burmistrza Miasta i Gminy Pieszyce </w:t>
      </w:r>
    </w:p>
    <w:p w:rsidR="009F5B60" w:rsidRDefault="009F5B60" w:rsidP="009F5B60">
      <w:pPr>
        <w:tabs>
          <w:tab w:val="left" w:pos="5580"/>
        </w:tabs>
        <w:jc w:val="right"/>
      </w:pPr>
      <w:r>
        <w:tab/>
        <w:t xml:space="preserve">z dnia </w:t>
      </w:r>
      <w:r w:rsidR="009E4B3F">
        <w:t>07 sierpnia</w:t>
      </w:r>
      <w:r>
        <w:t xml:space="preserve"> </w:t>
      </w:r>
      <w:r w:rsidRPr="001F7623">
        <w:t>20</w:t>
      </w:r>
      <w:r w:rsidR="00F41D9D">
        <w:t>20</w:t>
      </w:r>
      <w:r w:rsidRPr="001F7623">
        <w:t xml:space="preserve"> r.</w:t>
      </w:r>
    </w:p>
    <w:p w:rsidR="009F5B60" w:rsidRDefault="009F5B60" w:rsidP="009F5B60">
      <w:pPr>
        <w:tabs>
          <w:tab w:val="left" w:pos="5580"/>
        </w:tabs>
        <w:jc w:val="center"/>
      </w:pPr>
    </w:p>
    <w:p w:rsidR="009F5B60" w:rsidRDefault="009E4B3F" w:rsidP="009F5B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nr  </w:t>
      </w:r>
      <w:r w:rsidR="009F5B60">
        <w:rPr>
          <w:rFonts w:ascii="Times New Roman" w:hAnsi="Times New Roman" w:cs="Times New Roman"/>
          <w:sz w:val="24"/>
          <w:szCs w:val="24"/>
        </w:rPr>
        <w:t>/A</w:t>
      </w:r>
      <w:r w:rsidR="00F41D9D">
        <w:rPr>
          <w:rFonts w:ascii="Times New Roman" w:hAnsi="Times New Roman" w:cs="Times New Roman"/>
          <w:sz w:val="24"/>
          <w:szCs w:val="24"/>
        </w:rPr>
        <w:t xml:space="preserve"> /2020</w:t>
      </w:r>
    </w:p>
    <w:p w:rsidR="009F5B60" w:rsidRDefault="009E4B3F" w:rsidP="009F5B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07 sierpnia</w:t>
      </w:r>
      <w:r w:rsidR="00F41D9D">
        <w:rPr>
          <w:rFonts w:ascii="Times New Roman" w:hAnsi="Times New Roman" w:cs="Times New Roman"/>
          <w:sz w:val="24"/>
          <w:szCs w:val="24"/>
        </w:rPr>
        <w:t xml:space="preserve"> 2020</w:t>
      </w:r>
      <w:r w:rsidR="009F5B6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F5B60" w:rsidRDefault="009F5B60" w:rsidP="009F5B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Miasta i Gminy Pieszyce</w:t>
      </w:r>
    </w:p>
    <w:p w:rsidR="009F5B60" w:rsidRDefault="009F5B60" w:rsidP="009F5B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zadań publicznych </w:t>
      </w:r>
    </w:p>
    <w:p w:rsidR="000555A6" w:rsidRDefault="000555A6" w:rsidP="000555A6">
      <w:pPr>
        <w:ind w:left="2124" w:hanging="1764"/>
        <w:jc w:val="both"/>
      </w:pPr>
    </w:p>
    <w:p w:rsidR="000555A6" w:rsidRDefault="009E4B3F" w:rsidP="000555A6">
      <w:pPr>
        <w:ind w:left="2124" w:hanging="1764"/>
        <w:jc w:val="both"/>
      </w:pPr>
      <w:r>
        <w:t>Z</w:t>
      </w:r>
      <w:r w:rsidR="009F5B60">
        <w:t xml:space="preserve"> zakresu:</w:t>
      </w:r>
      <w:r>
        <w:t xml:space="preserve"> </w:t>
      </w:r>
      <w:r w:rsidR="000555A6">
        <w:tab/>
      </w:r>
      <w:r w:rsidR="000555A6" w:rsidRPr="000555A6">
        <w:t>prowadzeni</w:t>
      </w:r>
      <w:r w:rsidR="000555A6">
        <w:t>e</w:t>
      </w:r>
      <w:r w:rsidR="000555A6" w:rsidRPr="000555A6">
        <w:t xml:space="preserve"> świetlicy środowiskowej wraz z prowadzeniem zajęć opiekuńczych i dożywianiem dla dzieci z Miasta i Gminy Pieszyce, w wieku od 7 do </w:t>
      </w:r>
      <w:r w:rsidR="000555A6">
        <w:t>10</w:t>
      </w:r>
      <w:r w:rsidR="000555A6" w:rsidRPr="000555A6">
        <w:t xml:space="preserve"> lat</w:t>
      </w:r>
    </w:p>
    <w:p w:rsidR="000555A6" w:rsidRDefault="000555A6" w:rsidP="000555A6">
      <w:pPr>
        <w:ind w:left="360"/>
        <w:jc w:val="both"/>
      </w:pPr>
    </w:p>
    <w:p w:rsidR="000555A6" w:rsidRDefault="009E4B3F" w:rsidP="000555A6">
      <w:pPr>
        <w:ind w:left="360"/>
        <w:jc w:val="both"/>
      </w:pPr>
      <w:r w:rsidRPr="0045271B">
        <w:t xml:space="preserve">Burmistrz Miasta </w:t>
      </w:r>
      <w:r>
        <w:t xml:space="preserve">i Gminy </w:t>
      </w:r>
      <w:r w:rsidRPr="0045271B">
        <w:t xml:space="preserve">Pieszyce ogłasza konkurs </w:t>
      </w:r>
      <w:r>
        <w:t xml:space="preserve">z </w:t>
      </w:r>
      <w:r w:rsidRPr="00A93F49">
        <w:t xml:space="preserve">zakresu </w:t>
      </w:r>
      <w:r>
        <w:t xml:space="preserve">prowadzenia </w:t>
      </w:r>
      <w:r w:rsidR="000555A6" w:rsidRPr="000555A6">
        <w:t xml:space="preserve">świetlicy środowiskowej wraz z prowadzeniem zajęć opiekuńczych i dożywianiem dla dzieci z Miasta i Gminy Pieszyce, w wieku od 7 do </w:t>
      </w:r>
      <w:r w:rsidR="000555A6">
        <w:t xml:space="preserve">10 </w:t>
      </w:r>
      <w:r w:rsidR="000555A6" w:rsidRPr="000555A6">
        <w:t>lat</w:t>
      </w:r>
      <w:r w:rsidR="005338C0">
        <w:t xml:space="preserve">, w okresie od 15 września 2020 do 31 grudnia 2020 </w:t>
      </w:r>
    </w:p>
    <w:p w:rsidR="000555A6" w:rsidRDefault="000555A6" w:rsidP="000555A6">
      <w:pPr>
        <w:ind w:left="360"/>
        <w:jc w:val="both"/>
      </w:pPr>
    </w:p>
    <w:p w:rsidR="009F5B60" w:rsidRPr="0045271B" w:rsidRDefault="009F5B60" w:rsidP="000555A6">
      <w:pPr>
        <w:ind w:left="360"/>
        <w:jc w:val="both"/>
      </w:pPr>
      <w:r w:rsidRPr="0045271B">
        <w:t>Adresatami konkursu są:</w:t>
      </w:r>
    </w:p>
    <w:p w:rsidR="009F5B60" w:rsidRDefault="009F5B60" w:rsidP="009F5B60">
      <w:pPr>
        <w:numPr>
          <w:ilvl w:val="0"/>
          <w:numId w:val="2"/>
        </w:numPr>
        <w:spacing w:line="360" w:lineRule="auto"/>
        <w:jc w:val="both"/>
      </w:pPr>
      <w:r>
        <w:t xml:space="preserve">instytucje </w:t>
      </w:r>
      <w:r w:rsidRPr="0045271B">
        <w:t>podlegle Gminie Pieszyce.</w:t>
      </w:r>
    </w:p>
    <w:p w:rsidR="009B663D" w:rsidRPr="0045271B" w:rsidRDefault="009B663D" w:rsidP="009F5B60">
      <w:pPr>
        <w:numPr>
          <w:ilvl w:val="0"/>
          <w:numId w:val="2"/>
        </w:numPr>
        <w:spacing w:line="360" w:lineRule="auto"/>
        <w:jc w:val="both"/>
      </w:pPr>
      <w:r>
        <w:t xml:space="preserve">Organizacje pożytku publicznego </w:t>
      </w:r>
    </w:p>
    <w:p w:rsidR="009F5B60" w:rsidRDefault="009F5B60" w:rsidP="009F5B60">
      <w:pPr>
        <w:numPr>
          <w:ilvl w:val="0"/>
          <w:numId w:val="1"/>
        </w:numPr>
        <w:spacing w:line="360" w:lineRule="auto"/>
        <w:jc w:val="both"/>
      </w:pPr>
      <w:r>
        <w:t>Na realizacje zadania prze</w:t>
      </w:r>
      <w:r w:rsidR="00FB0D7C">
        <w:t>znacza się dotację w wysokości</w:t>
      </w:r>
      <w:r w:rsidR="00016386">
        <w:t xml:space="preserve"> </w:t>
      </w:r>
      <w:r w:rsidR="009E4B3F">
        <w:t>1</w:t>
      </w:r>
      <w:r w:rsidR="009B663D">
        <w:t>8</w:t>
      </w:r>
      <w:r w:rsidR="00FB0D7C">
        <w:t xml:space="preserve"> 0</w:t>
      </w:r>
      <w:r>
        <w:t>00 zł.</w:t>
      </w:r>
    </w:p>
    <w:p w:rsidR="009F5B60" w:rsidRPr="0045271B" w:rsidRDefault="009F5B60" w:rsidP="009F5B60">
      <w:pPr>
        <w:numPr>
          <w:ilvl w:val="0"/>
          <w:numId w:val="1"/>
        </w:numPr>
        <w:spacing w:line="360" w:lineRule="auto"/>
        <w:jc w:val="both"/>
      </w:pPr>
      <w:r w:rsidRPr="0045271B">
        <w:t xml:space="preserve">Szczegółowe zasady konkursu określa Regulamin </w:t>
      </w:r>
      <w:r>
        <w:t>stanowiący Załącznik nr 2 Z</w:t>
      </w:r>
      <w:r w:rsidRPr="0045271B">
        <w:t>arząd</w:t>
      </w:r>
      <w:r>
        <w:t>zenia</w:t>
      </w:r>
      <w:r w:rsidRPr="0045271B">
        <w:t>.</w:t>
      </w:r>
    </w:p>
    <w:p w:rsidR="009F5B60" w:rsidRDefault="009F5B60" w:rsidP="001648BE">
      <w:pPr>
        <w:numPr>
          <w:ilvl w:val="0"/>
          <w:numId w:val="1"/>
        </w:numPr>
        <w:spacing w:line="360" w:lineRule="auto"/>
        <w:jc w:val="both"/>
      </w:pPr>
      <w:r w:rsidRPr="0045271B">
        <w:t xml:space="preserve">Oferty należy składać w </w:t>
      </w:r>
      <w:r w:rsidR="00F41D9D">
        <w:t>Sekretariacie Urzędu Miasta i Gminy</w:t>
      </w:r>
      <w:r>
        <w:t xml:space="preserve"> w </w:t>
      </w:r>
      <w:r w:rsidRPr="0045271B">
        <w:t>Pieszyc</w:t>
      </w:r>
      <w:r>
        <w:t>ach</w:t>
      </w:r>
      <w:r w:rsidRPr="0045271B">
        <w:t xml:space="preserve">, ul. </w:t>
      </w:r>
      <w:r w:rsidR="001648BE">
        <w:t xml:space="preserve">Kościuszki 2. Instytucje podległe Gminie Pieszyce składają ofertę </w:t>
      </w:r>
      <w:r w:rsidRPr="0045271B">
        <w:t>na druku stan</w:t>
      </w:r>
      <w:r>
        <w:t xml:space="preserve">owiącym załącznik do Regulaminu, </w:t>
      </w:r>
      <w:r w:rsidR="001648BE">
        <w:t>a organizacje pozarządowe na druku stanowiącym załącznik do Rozporządzenia</w:t>
      </w:r>
      <w:r w:rsidR="001648BE" w:rsidRPr="001648BE">
        <w:t xml:space="preserve"> Przewodniczącego Komitetu do Spraw Pożytku Publicznego z dnia 24 października 2018 r. w sprawie wzorów ofert i ramowych wzorów umów dotyczących realizacji zadań publicznych oraz wzorów sprawozdań z wykonania tych zadań (Dz. U. 2018, poz. 2057).</w:t>
      </w:r>
      <w:r w:rsidR="001648BE">
        <w:t xml:space="preserve"> Oferty składane są </w:t>
      </w:r>
      <w:r>
        <w:t>z dopiskiem na kopercie „</w:t>
      </w:r>
      <w:r w:rsidR="009E4B3F">
        <w:t>Prowadzenie świetlicy środowiskowej w Pieszycach</w:t>
      </w:r>
      <w:r>
        <w:t>”.</w:t>
      </w:r>
    </w:p>
    <w:p w:rsidR="009F5B60" w:rsidRPr="0045271B" w:rsidRDefault="009F5B60" w:rsidP="009F5B60">
      <w:pPr>
        <w:numPr>
          <w:ilvl w:val="0"/>
          <w:numId w:val="1"/>
        </w:numPr>
        <w:suppressAutoHyphens/>
        <w:spacing w:line="360" w:lineRule="auto"/>
        <w:jc w:val="both"/>
      </w:pPr>
      <w:r w:rsidRPr="0045271B">
        <w:t>Druki</w:t>
      </w:r>
      <w:r>
        <w:t xml:space="preserve"> ofert są dostępne do pobrania w </w:t>
      </w:r>
      <w:r w:rsidR="00FB0D7C">
        <w:t>Referacie Promocji Gminy.</w:t>
      </w:r>
    </w:p>
    <w:p w:rsidR="009F5B60" w:rsidRPr="0045271B" w:rsidRDefault="009F5B60" w:rsidP="009F5B60">
      <w:pPr>
        <w:pStyle w:val="Tekstpodstawowy"/>
        <w:numPr>
          <w:ilvl w:val="0"/>
          <w:numId w:val="1"/>
        </w:numPr>
        <w:suppressAutoHyphens/>
        <w:spacing w:line="360" w:lineRule="auto"/>
      </w:pPr>
      <w:r>
        <w:t>Termin składania ofert – do</w:t>
      </w:r>
      <w:r w:rsidR="009E4B3F">
        <w:t xml:space="preserve"> 27 sierpnia</w:t>
      </w:r>
      <w:r w:rsidR="00F41D9D">
        <w:t xml:space="preserve"> 2020</w:t>
      </w:r>
      <w:r w:rsidRPr="0045271B">
        <w:t xml:space="preserve"> r</w:t>
      </w:r>
      <w:r>
        <w:t xml:space="preserve"> </w:t>
      </w:r>
    </w:p>
    <w:p w:rsidR="009F5B60" w:rsidRPr="0072036B" w:rsidRDefault="009F5B60" w:rsidP="009F5B60">
      <w:pPr>
        <w:pStyle w:val="Tekstpodstawowy"/>
        <w:numPr>
          <w:ilvl w:val="0"/>
          <w:numId w:val="1"/>
        </w:numPr>
        <w:suppressAutoHyphens/>
        <w:spacing w:line="360" w:lineRule="auto"/>
      </w:pPr>
      <w:r w:rsidRPr="0045271B">
        <w:t>Oferenci zostaną powiadomieni o dokonany</w:t>
      </w:r>
      <w:r w:rsidR="00FB0D7C">
        <w:t>m wyborze ofert w termin</w:t>
      </w:r>
      <w:r w:rsidR="00944E0A">
        <w:t xml:space="preserve">ie do </w:t>
      </w:r>
      <w:r w:rsidR="009E4B3F">
        <w:t>11 września</w:t>
      </w:r>
      <w:r w:rsidR="00016386">
        <w:t xml:space="preserve"> </w:t>
      </w:r>
      <w:r w:rsidR="00F41D9D">
        <w:t>2020</w:t>
      </w:r>
      <w:r w:rsidRPr="0045271B">
        <w:t xml:space="preserve"> r.</w:t>
      </w:r>
    </w:p>
    <w:p w:rsidR="009F5B60" w:rsidRDefault="009F5B60" w:rsidP="009F5B60">
      <w:pPr>
        <w:tabs>
          <w:tab w:val="left" w:pos="54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5400"/>
        </w:tabs>
        <w:rPr>
          <w:sz w:val="22"/>
          <w:szCs w:val="22"/>
        </w:rPr>
      </w:pPr>
    </w:p>
    <w:p w:rsidR="009F5B60" w:rsidRDefault="009F5B60" w:rsidP="009F5B60">
      <w:pPr>
        <w:tabs>
          <w:tab w:val="left" w:pos="5400"/>
        </w:tabs>
        <w:rPr>
          <w:sz w:val="22"/>
          <w:szCs w:val="22"/>
        </w:rPr>
      </w:pPr>
    </w:p>
    <w:p w:rsidR="009E4B3F" w:rsidRDefault="009E4B3F" w:rsidP="009F5B60">
      <w:pPr>
        <w:tabs>
          <w:tab w:val="left" w:pos="5400"/>
        </w:tabs>
        <w:rPr>
          <w:sz w:val="22"/>
          <w:szCs w:val="22"/>
        </w:rPr>
      </w:pPr>
    </w:p>
    <w:p w:rsidR="009F5B60" w:rsidRDefault="009F5B60" w:rsidP="009F5B60">
      <w:pPr>
        <w:tabs>
          <w:tab w:val="left" w:pos="5400"/>
        </w:tabs>
        <w:rPr>
          <w:sz w:val="22"/>
          <w:szCs w:val="22"/>
        </w:rPr>
      </w:pPr>
    </w:p>
    <w:p w:rsidR="009F5B60" w:rsidRDefault="009F5B60" w:rsidP="009F5B60">
      <w:pPr>
        <w:tabs>
          <w:tab w:val="left" w:pos="5400"/>
        </w:tabs>
        <w:rPr>
          <w:sz w:val="22"/>
          <w:szCs w:val="22"/>
        </w:rPr>
      </w:pPr>
    </w:p>
    <w:p w:rsidR="009F5B60" w:rsidRDefault="009F5B60" w:rsidP="009F5B60">
      <w:pPr>
        <w:tabs>
          <w:tab w:val="left" w:pos="54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2 </w:t>
      </w:r>
    </w:p>
    <w:p w:rsidR="009F5B60" w:rsidRPr="001F7623" w:rsidRDefault="009F5B60" w:rsidP="009F5B60">
      <w:pPr>
        <w:tabs>
          <w:tab w:val="left" w:pos="5580"/>
        </w:tabs>
        <w:ind w:left="5580"/>
        <w:jc w:val="right"/>
      </w:pPr>
      <w:r>
        <w:t>d</w:t>
      </w:r>
      <w:r w:rsidRPr="001F7623">
        <w:t>o</w:t>
      </w:r>
      <w:r>
        <w:t xml:space="preserve"> </w:t>
      </w:r>
      <w:r w:rsidRPr="001F7623">
        <w:t>Zarządzenia</w:t>
      </w:r>
      <w:r w:rsidR="00016386">
        <w:t xml:space="preserve"> </w:t>
      </w:r>
      <w:r w:rsidRPr="001F7623">
        <w:t>nr</w:t>
      </w:r>
      <w:r w:rsidR="00016386">
        <w:t xml:space="preserve"> </w:t>
      </w:r>
      <w:r w:rsidR="001D6F43">
        <w:t>129</w:t>
      </w:r>
      <w:r>
        <w:t>/</w:t>
      </w:r>
      <w:r w:rsidRPr="001F7623">
        <w:t>20</w:t>
      </w:r>
      <w:r w:rsidR="00F41D9D">
        <w:t>20</w:t>
      </w:r>
    </w:p>
    <w:p w:rsidR="009F5B60" w:rsidRDefault="009F5B60" w:rsidP="009F5B60">
      <w:pPr>
        <w:tabs>
          <w:tab w:val="left" w:pos="5580"/>
        </w:tabs>
        <w:jc w:val="right"/>
      </w:pPr>
      <w:r>
        <w:tab/>
        <w:t xml:space="preserve">Burmistrza Miasta </w:t>
      </w:r>
      <w:r w:rsidR="00F41D9D">
        <w:t xml:space="preserve">i Gminy </w:t>
      </w:r>
      <w:r>
        <w:t xml:space="preserve">Pieszyce </w:t>
      </w:r>
    </w:p>
    <w:p w:rsidR="009F5B60" w:rsidRDefault="009F5B60" w:rsidP="009F5B60">
      <w:pPr>
        <w:tabs>
          <w:tab w:val="left" w:pos="5580"/>
        </w:tabs>
        <w:jc w:val="right"/>
      </w:pPr>
      <w:r>
        <w:tab/>
        <w:t xml:space="preserve">z dnia </w:t>
      </w:r>
      <w:r w:rsidR="009E4B3F">
        <w:t>07 sierpnia</w:t>
      </w:r>
      <w:r>
        <w:t xml:space="preserve"> </w:t>
      </w:r>
      <w:r w:rsidRPr="001F7623">
        <w:t>20</w:t>
      </w:r>
      <w:r w:rsidR="00F41D9D">
        <w:t>20</w:t>
      </w:r>
      <w:r>
        <w:t xml:space="preserve"> </w:t>
      </w:r>
      <w:r w:rsidRPr="001F7623">
        <w:t>r.</w:t>
      </w:r>
    </w:p>
    <w:p w:rsidR="009F5B60" w:rsidRDefault="009F5B60" w:rsidP="009F5B60">
      <w:pPr>
        <w:tabs>
          <w:tab w:val="left" w:pos="5400"/>
        </w:tabs>
        <w:jc w:val="center"/>
        <w:rPr>
          <w:b/>
        </w:rPr>
      </w:pPr>
    </w:p>
    <w:p w:rsidR="009F5B60" w:rsidRDefault="009F5B60" w:rsidP="009F5B60">
      <w:pPr>
        <w:tabs>
          <w:tab w:val="left" w:pos="5400"/>
        </w:tabs>
        <w:jc w:val="center"/>
        <w:rPr>
          <w:b/>
        </w:rPr>
      </w:pPr>
    </w:p>
    <w:p w:rsidR="009F5B60" w:rsidRDefault="009F5B60" w:rsidP="009F5B60">
      <w:pPr>
        <w:tabs>
          <w:tab w:val="left" w:pos="5400"/>
        </w:tabs>
        <w:jc w:val="center"/>
        <w:rPr>
          <w:b/>
        </w:rPr>
      </w:pPr>
      <w:r>
        <w:rPr>
          <w:b/>
        </w:rPr>
        <w:t>REGULAMIN</w:t>
      </w:r>
    </w:p>
    <w:p w:rsidR="009F5B60" w:rsidRDefault="009F5B60" w:rsidP="00F41D9D">
      <w:pPr>
        <w:tabs>
          <w:tab w:val="left" w:pos="5400"/>
        </w:tabs>
        <w:jc w:val="center"/>
        <w:rPr>
          <w:b/>
        </w:rPr>
      </w:pPr>
    </w:p>
    <w:p w:rsidR="009F5B60" w:rsidRDefault="009F5B60" w:rsidP="00F41D9D">
      <w:pPr>
        <w:tabs>
          <w:tab w:val="left" w:pos="5400"/>
        </w:tabs>
        <w:ind w:left="708"/>
        <w:jc w:val="center"/>
        <w:rPr>
          <w:b/>
        </w:rPr>
      </w:pPr>
      <w:r>
        <w:rPr>
          <w:b/>
        </w:rPr>
        <w:t xml:space="preserve">KONKURSU NA </w:t>
      </w:r>
      <w:r w:rsidR="009E4B3F">
        <w:rPr>
          <w:b/>
        </w:rPr>
        <w:t>PROWADZENIE ŚWIETLICY ŚRODOWISKOWEJ W PIESZYCACH</w:t>
      </w:r>
    </w:p>
    <w:p w:rsidR="009F5B60" w:rsidRDefault="009F5B60" w:rsidP="009F5B60">
      <w:pPr>
        <w:tabs>
          <w:tab w:val="left" w:pos="5400"/>
        </w:tabs>
        <w:jc w:val="center"/>
        <w:rPr>
          <w:b/>
          <w:color w:val="000000"/>
        </w:rPr>
      </w:pPr>
    </w:p>
    <w:p w:rsidR="009F5B60" w:rsidRDefault="009F5B60" w:rsidP="004E3BD2">
      <w:pPr>
        <w:tabs>
          <w:tab w:val="left" w:pos="5400"/>
        </w:tabs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3A2605" w:rsidRDefault="003A2605" w:rsidP="004E3BD2">
      <w:pPr>
        <w:spacing w:line="360" w:lineRule="auto"/>
        <w:jc w:val="both"/>
      </w:pPr>
      <w:r>
        <w:t xml:space="preserve">1. </w:t>
      </w:r>
      <w:r w:rsidR="009F5B60">
        <w:t>Burmistrz Miasta i G</w:t>
      </w:r>
      <w:r>
        <w:t xml:space="preserve">miny Pieszyce ogłasza Konkurs </w:t>
      </w:r>
      <w:r w:rsidR="009F5B60">
        <w:t xml:space="preserve"> </w:t>
      </w:r>
      <w:r w:rsidRPr="003A2605">
        <w:t>na realizację zadania publicznego pod nazwą „</w:t>
      </w:r>
      <w:r w:rsidR="000555A6">
        <w:t xml:space="preserve">Prowadzenie </w:t>
      </w:r>
      <w:r w:rsidR="000555A6" w:rsidRPr="000555A6">
        <w:rPr>
          <w:bCs/>
          <w:color w:val="222222"/>
        </w:rPr>
        <w:t>świetlicy środowiskowej wraz z prowadzeniem zajęć opiekuńczych i dożywianiem dla dzieci z Miasta i Gm</w:t>
      </w:r>
      <w:r w:rsidR="000555A6">
        <w:rPr>
          <w:bCs/>
          <w:color w:val="222222"/>
        </w:rPr>
        <w:t>iny Pieszyce, w wieku od 7 do 10</w:t>
      </w:r>
      <w:r w:rsidR="000555A6" w:rsidRPr="000555A6">
        <w:rPr>
          <w:bCs/>
          <w:color w:val="222222"/>
        </w:rPr>
        <w:t xml:space="preserve"> lat</w:t>
      </w:r>
      <w:r w:rsidRPr="003A2605">
        <w:rPr>
          <w:bCs/>
          <w:color w:val="222222"/>
        </w:rPr>
        <w:t>”.</w:t>
      </w:r>
    </w:p>
    <w:p w:rsidR="009F5B60" w:rsidRDefault="003A2605" w:rsidP="004E3BD2">
      <w:pPr>
        <w:spacing w:line="360" w:lineRule="auto"/>
        <w:jc w:val="both"/>
      </w:pPr>
      <w:r>
        <w:t xml:space="preserve">2. </w:t>
      </w:r>
      <w:r w:rsidR="009F5B60">
        <w:t>Adresatami konkursu są:</w:t>
      </w:r>
    </w:p>
    <w:p w:rsidR="009F5B60" w:rsidRDefault="009F5B60" w:rsidP="004E3BD2">
      <w:pPr>
        <w:numPr>
          <w:ilvl w:val="0"/>
          <w:numId w:val="3"/>
        </w:numPr>
        <w:tabs>
          <w:tab w:val="clear" w:pos="720"/>
          <w:tab w:val="num" w:pos="284"/>
          <w:tab w:val="left" w:pos="567"/>
        </w:tabs>
        <w:suppressAutoHyphens/>
        <w:spacing w:line="360" w:lineRule="auto"/>
        <w:ind w:left="284"/>
        <w:jc w:val="both"/>
      </w:pPr>
      <w:r>
        <w:t>instytucje podległe Gminie Pieszyce.</w:t>
      </w:r>
    </w:p>
    <w:p w:rsidR="009B663D" w:rsidRDefault="009B663D" w:rsidP="004E3BD2">
      <w:pPr>
        <w:numPr>
          <w:ilvl w:val="0"/>
          <w:numId w:val="3"/>
        </w:numPr>
        <w:tabs>
          <w:tab w:val="clear" w:pos="720"/>
          <w:tab w:val="num" w:pos="284"/>
          <w:tab w:val="left" w:pos="567"/>
        </w:tabs>
        <w:suppressAutoHyphens/>
        <w:spacing w:line="360" w:lineRule="auto"/>
        <w:ind w:left="284"/>
        <w:jc w:val="both"/>
      </w:pPr>
      <w:r>
        <w:t>O</w:t>
      </w:r>
      <w:r w:rsidR="005338C0">
        <w:t>rganizacje pożytku publicznego</w:t>
      </w:r>
    </w:p>
    <w:p w:rsidR="005338C0" w:rsidRDefault="005338C0" w:rsidP="005338C0">
      <w:pPr>
        <w:tabs>
          <w:tab w:val="left" w:pos="567"/>
        </w:tabs>
        <w:suppressAutoHyphens/>
        <w:spacing w:line="360" w:lineRule="auto"/>
        <w:ind w:left="284"/>
        <w:jc w:val="both"/>
      </w:pPr>
      <w:r w:rsidRPr="005338C0">
        <w:t>Zadanie może realizować oferent, który prowadzi działa</w:t>
      </w:r>
      <w:r>
        <w:t xml:space="preserve">lność statutową nieodpłatną lub </w:t>
      </w:r>
      <w:r w:rsidRPr="005338C0">
        <w:t>odpłatną w sferze zadania objętego zamiarem zlecenia.</w:t>
      </w:r>
    </w:p>
    <w:p w:rsidR="009F5B60" w:rsidRDefault="009F5B60" w:rsidP="004E3BD2">
      <w:pPr>
        <w:numPr>
          <w:ilvl w:val="0"/>
          <w:numId w:val="5"/>
        </w:numPr>
        <w:tabs>
          <w:tab w:val="clear" w:pos="720"/>
          <w:tab w:val="left" w:pos="0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Konkurs obejmuje </w:t>
      </w:r>
      <w:r w:rsidR="003A2605">
        <w:t>prowadzenie i finansowanie działalności świ</w:t>
      </w:r>
      <w:r w:rsidR="000555A6">
        <w:t xml:space="preserve">etlicy środowiskowej dla dzieci, z zajęciami </w:t>
      </w:r>
      <w:r w:rsidR="003A2605">
        <w:t xml:space="preserve">typu opiekuńczego, w tym: dożywianie, zakup materiałów </w:t>
      </w:r>
      <w:r w:rsidR="005338C0">
        <w:t xml:space="preserve">i sprzętu do prowadzenia zajęć </w:t>
      </w:r>
    </w:p>
    <w:p w:rsidR="005338C0" w:rsidRDefault="005338C0" w:rsidP="005338C0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</w:pPr>
      <w:r>
        <w:t>Rozpoczęcie realizacji zadania  - najwcześniej od 15.09.2020 r.</w:t>
      </w:r>
    </w:p>
    <w:p w:rsidR="005338C0" w:rsidRDefault="005338C0" w:rsidP="005338C0">
      <w:pPr>
        <w:tabs>
          <w:tab w:val="left" w:pos="0"/>
        </w:tabs>
        <w:suppressAutoHyphens/>
        <w:spacing w:line="360" w:lineRule="auto"/>
        <w:ind w:left="284"/>
        <w:jc w:val="both"/>
      </w:pPr>
      <w:r>
        <w:tab/>
        <w:t>Zakończenie realizacji zadania – najpóźniej do  31.12.2020 r.</w:t>
      </w:r>
    </w:p>
    <w:p w:rsidR="003A2605" w:rsidRDefault="003A2605" w:rsidP="004E3BD2">
      <w:pPr>
        <w:numPr>
          <w:ilvl w:val="0"/>
          <w:numId w:val="5"/>
        </w:numPr>
        <w:tabs>
          <w:tab w:val="clear" w:pos="720"/>
          <w:tab w:val="left" w:pos="0"/>
          <w:tab w:val="num" w:pos="284"/>
        </w:tabs>
        <w:suppressAutoHyphens/>
        <w:spacing w:line="360" w:lineRule="auto"/>
        <w:ind w:left="284" w:hanging="284"/>
        <w:jc w:val="both"/>
      </w:pPr>
      <w:r>
        <w:t>Zakres zadania przewidzianego do realizacji dotyczy zapewnienia dzieciom w wieku 7-10 lat z terenu Gminy Pieszyce w ramach zajęć w świetlicy:</w:t>
      </w:r>
    </w:p>
    <w:p w:rsidR="003A2605" w:rsidRDefault="003A2605" w:rsidP="000555A6">
      <w:pPr>
        <w:pStyle w:val="Akapitzlist"/>
        <w:numPr>
          <w:ilvl w:val="0"/>
          <w:numId w:val="49"/>
        </w:numPr>
        <w:tabs>
          <w:tab w:val="left" w:pos="0"/>
        </w:tabs>
        <w:suppressAutoHyphens/>
        <w:spacing w:line="360" w:lineRule="auto"/>
        <w:jc w:val="both"/>
      </w:pPr>
      <w:r>
        <w:t>opieki i wychowania,</w:t>
      </w:r>
    </w:p>
    <w:p w:rsidR="003A2605" w:rsidRDefault="003A2605" w:rsidP="000555A6">
      <w:pPr>
        <w:pStyle w:val="Akapitzlist"/>
        <w:numPr>
          <w:ilvl w:val="0"/>
          <w:numId w:val="49"/>
        </w:numPr>
        <w:tabs>
          <w:tab w:val="left" w:pos="0"/>
        </w:tabs>
        <w:suppressAutoHyphens/>
        <w:spacing w:line="360" w:lineRule="auto"/>
        <w:jc w:val="both"/>
      </w:pPr>
      <w:r>
        <w:t>pomocy w nauce,</w:t>
      </w:r>
    </w:p>
    <w:p w:rsidR="000555A6" w:rsidRDefault="003A2605" w:rsidP="000555A6">
      <w:pPr>
        <w:pStyle w:val="Akapitzlist"/>
        <w:numPr>
          <w:ilvl w:val="0"/>
          <w:numId w:val="49"/>
        </w:numPr>
        <w:tabs>
          <w:tab w:val="left" w:pos="0"/>
        </w:tabs>
        <w:suppressAutoHyphens/>
        <w:spacing w:line="360" w:lineRule="auto"/>
        <w:jc w:val="both"/>
      </w:pPr>
      <w:r>
        <w:t xml:space="preserve">organizacji czasu wolnego, zabawy, zajęć sportowych oraz rozwoju zainteresowań, </w:t>
      </w:r>
    </w:p>
    <w:p w:rsidR="009106E2" w:rsidRDefault="009106E2" w:rsidP="000555A6">
      <w:pPr>
        <w:pStyle w:val="Akapitzlist"/>
        <w:numPr>
          <w:ilvl w:val="0"/>
          <w:numId w:val="49"/>
        </w:numPr>
        <w:tabs>
          <w:tab w:val="left" w:pos="0"/>
        </w:tabs>
        <w:suppressAutoHyphens/>
        <w:spacing w:line="360" w:lineRule="auto"/>
        <w:jc w:val="both"/>
      </w:pPr>
      <w:r>
        <w:t>organizacja indywidualnych lub grupowych działań profilaktycznych, np. treningów umiejętności społecznych,</w:t>
      </w:r>
    </w:p>
    <w:p w:rsidR="004E3BD2" w:rsidRDefault="009106E2" w:rsidP="000555A6">
      <w:pPr>
        <w:pStyle w:val="Akapitzlist"/>
        <w:numPr>
          <w:ilvl w:val="0"/>
          <w:numId w:val="49"/>
        </w:numPr>
        <w:tabs>
          <w:tab w:val="left" w:pos="0"/>
        </w:tabs>
        <w:suppressAutoHyphens/>
        <w:spacing w:line="360" w:lineRule="auto"/>
        <w:jc w:val="both"/>
      </w:pPr>
      <w:r>
        <w:t>rozwoju fizycznego i umysłowego dzieci w wieku 7-10 lat z terenu Gminy Pieszyce.</w:t>
      </w:r>
    </w:p>
    <w:p w:rsidR="004E3BD2" w:rsidRPr="004E3BD2" w:rsidRDefault="004E3BD2" w:rsidP="004E3BD2">
      <w:pPr>
        <w:tabs>
          <w:tab w:val="left" w:pos="0"/>
        </w:tabs>
        <w:suppressAutoHyphens/>
        <w:spacing w:line="360" w:lineRule="auto"/>
        <w:jc w:val="both"/>
      </w:pPr>
      <w:r>
        <w:t>5</w:t>
      </w:r>
      <w:r w:rsidRPr="004E3BD2">
        <w:t xml:space="preserve">. </w:t>
      </w:r>
      <w:r w:rsidRPr="004E3BD2">
        <w:rPr>
          <w:b/>
          <w:bCs/>
          <w:color w:val="222222"/>
        </w:rPr>
        <w:t>Koszty, które w szczególności mogą być poniesione z dotacji</w:t>
      </w:r>
    </w:p>
    <w:p w:rsidR="00DD130B" w:rsidRDefault="00DD130B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b/>
          <w:bCs/>
          <w:color w:val="222222"/>
        </w:rPr>
      </w:pPr>
    </w:p>
    <w:p w:rsidR="00DD130B" w:rsidRPr="00DD130B" w:rsidRDefault="00DD130B" w:rsidP="00DD130B">
      <w:pPr>
        <w:tabs>
          <w:tab w:val="left" w:pos="540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§ 2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1.</w:t>
      </w:r>
      <w:r w:rsidRPr="004E3BD2">
        <w:rPr>
          <w:color w:val="222222"/>
        </w:rPr>
        <w:t> Oferent jest zobowiązany realizować zadanie zgodnie z przygotowanym przez siebie</w:t>
      </w:r>
      <w:r w:rsidRPr="004E3BD2">
        <w:rPr>
          <w:color w:val="222222"/>
        </w:rPr>
        <w:br/>
        <w:t>i zaakceptowanym  przez gminę harmonogramem i kosztorysem.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2.</w:t>
      </w:r>
      <w:r w:rsidRPr="004E3BD2">
        <w:rPr>
          <w:color w:val="222222"/>
        </w:rPr>
        <w:t> W ramach dotacji sfinansować można jedynie działania niezbędne w celu realizacji zadania.</w:t>
      </w:r>
      <w:r w:rsidRPr="004E3BD2">
        <w:rPr>
          <w:color w:val="222222"/>
        </w:rPr>
        <w:br/>
        <w:t>W ramach  dotacji pokryte mogą być tylko koszty kwalifikowane.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3.</w:t>
      </w:r>
      <w:r w:rsidRPr="004E3BD2">
        <w:rPr>
          <w:color w:val="222222"/>
        </w:rPr>
        <w:t> </w:t>
      </w:r>
      <w:r w:rsidRPr="004E3BD2">
        <w:rPr>
          <w:b/>
          <w:bCs/>
          <w:color w:val="222222"/>
        </w:rPr>
        <w:t>Kosztem kwalifikowanym jest w szczególności wynagrodzenie wychowawcy.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4.</w:t>
      </w:r>
      <w:r w:rsidRPr="004E3BD2">
        <w:rPr>
          <w:color w:val="222222"/>
        </w:rPr>
        <w:t> Koszty zostaną uznane za  kwalifikowane tylko wtedy, gdy: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color w:val="222222"/>
        </w:rPr>
        <w:t>- są bezpośrednio związane z realizowanym zadaniem, a także są niezbędne do jego realizacji, 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color w:val="222222"/>
        </w:rPr>
        <w:t>- są uwzględnione w budżecie zadania, w  pozycji w ramach której są rozliczane,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color w:val="222222"/>
        </w:rPr>
        <w:t>- są racjonalnie skalkulowane na podstawie cen rynkowych,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color w:val="222222"/>
        </w:rPr>
        <w:t>- odzwierciedlają koszty rzeczywiste, a także są skalkulowane proporcjonalnie dla zadania objętego dofinansowaniem (np. kosztem kwalifikowanym może być jedynie część wynagrodzenia księgowego, jeżeli wykonuje on w ramach godzin pracy również inne zadania, nie związane z obsługą zadania),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color w:val="222222"/>
        </w:rPr>
        <w:t>- zostały poniesione w trakcie realizacji zadania,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color w:val="222222"/>
        </w:rPr>
        <w:t>- są poparte właściwymi dowodami księgowymi oraz są prawidłowo odzwierciedlone w ewidencji księgowej (oferent jest zobowiązany do prowadzenia wyodrębnionej dokumentacji finansowo – księgowej środków finansowych otrzymanych na realizację zadania zgodnie z ustawą</w:t>
      </w:r>
      <w:r w:rsidR="005338C0">
        <w:rPr>
          <w:color w:val="222222"/>
        </w:rPr>
        <w:t xml:space="preserve"> </w:t>
      </w:r>
      <w:r w:rsidRPr="004E3BD2">
        <w:rPr>
          <w:color w:val="222222"/>
        </w:rPr>
        <w:t>o rachunkowości, w sposób umożliwiający identyfikację poszczególnych operacji księgowych).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5.</w:t>
      </w:r>
      <w:r w:rsidRPr="004E3BD2">
        <w:rPr>
          <w:color w:val="222222"/>
        </w:rPr>
        <w:t> W ofercie organizacji na realizację zadania mogą być uwzględnione koszty osobowe administracji</w:t>
      </w:r>
      <w:r w:rsidR="005338C0">
        <w:rPr>
          <w:color w:val="222222"/>
        </w:rPr>
        <w:t xml:space="preserve"> </w:t>
      </w:r>
      <w:r w:rsidRPr="004E3BD2">
        <w:rPr>
          <w:color w:val="222222"/>
        </w:rPr>
        <w:t>i obsługi zadania oraz rzeczowe koszty administracyjne, jednakże tylko w części dotyczącej realizowanego zadania.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6.</w:t>
      </w:r>
      <w:r w:rsidRPr="004E3BD2">
        <w:rPr>
          <w:color w:val="222222"/>
        </w:rPr>
        <w:t> Dotacja nie będzie przyznana na pokrycie kosztów bieżącej działalności i utrzymania biura organizacji, za wyjątkiem kosztów określonych w pkt 4.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lastRenderedPageBreak/>
        <w:t>7. </w:t>
      </w:r>
      <w:r w:rsidRPr="004E3BD2">
        <w:rPr>
          <w:color w:val="222222"/>
        </w:rPr>
        <w:t>Wkład własny w formie </w:t>
      </w:r>
      <w:r w:rsidRPr="004E3BD2">
        <w:rPr>
          <w:b/>
          <w:bCs/>
          <w:color w:val="222222"/>
        </w:rPr>
        <w:t>pracy wolontariusza</w:t>
      </w:r>
      <w:r w:rsidRPr="004E3BD2">
        <w:rPr>
          <w:color w:val="222222"/>
        </w:rPr>
        <w:t> musi zostać udokumentowany na podstawie stosownego porozumienia zawartego pomiędzy Zleceniobiorcą a wolontariuszem i zawierać wszystkie niezbędne dane do zweryfikowania rodzaju pracy i jej wyceny.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8.</w:t>
      </w:r>
      <w:r w:rsidRPr="004E3BD2">
        <w:rPr>
          <w:color w:val="222222"/>
        </w:rPr>
        <w:t> Niedozwolone jest podwójne finansowanie wydatku, czyli zrefundowanie całkowite lub częściowe danego wydatku dwa razy ze środków publicznych, zarówno krajowych, jak i wspólnotowych.</w:t>
      </w:r>
    </w:p>
    <w:p w:rsidR="004E3BD2" w:rsidRPr="004E3BD2" w:rsidRDefault="004E3BD2" w:rsidP="004E3BD2">
      <w:p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</w:rPr>
      </w:pPr>
      <w:r w:rsidRPr="004E3BD2">
        <w:rPr>
          <w:b/>
          <w:bCs/>
          <w:color w:val="222222"/>
        </w:rPr>
        <w:t>9. </w:t>
      </w:r>
      <w:r w:rsidRPr="004E3BD2">
        <w:rPr>
          <w:color w:val="222222"/>
        </w:rPr>
        <w:t>Dopuszcza się dokonywanie przesunięć pomiędzy poszczególnymi pozycjami kosztów określonymi w kalkulacji przewidywanych kosztów. Jeżeli dany wydatek finansowany z dotacji wykazany w sprawozdaniu z realizacji zadania publicznego nie jest równy odpowiedniemu kosztowi określonemu w ofercie realizacji zadania, to uznaje się go za dopuszczalny wtedy, gdy </w:t>
      </w:r>
      <w:r w:rsidRPr="004E3BD2">
        <w:rPr>
          <w:b/>
          <w:bCs/>
          <w:color w:val="222222"/>
        </w:rPr>
        <w:t>nie nastąpiło</w:t>
      </w:r>
      <w:r w:rsidRPr="004E3BD2">
        <w:rPr>
          <w:color w:val="222222"/>
        </w:rPr>
        <w:t> </w:t>
      </w:r>
      <w:r w:rsidRPr="004E3BD2">
        <w:rPr>
          <w:b/>
          <w:bCs/>
          <w:color w:val="222222"/>
        </w:rPr>
        <w:t>zwiększenie</w:t>
      </w:r>
      <w:r w:rsidRPr="004E3BD2">
        <w:rPr>
          <w:color w:val="222222"/>
        </w:rPr>
        <w:t> tego </w:t>
      </w:r>
      <w:r w:rsidRPr="004E3BD2">
        <w:rPr>
          <w:b/>
          <w:bCs/>
          <w:color w:val="222222"/>
        </w:rPr>
        <w:t>wydatku o więcej niż 20%</w:t>
      </w:r>
      <w:r w:rsidRPr="004E3BD2">
        <w:rPr>
          <w:color w:val="222222"/>
        </w:rPr>
        <w:t>.</w:t>
      </w:r>
    </w:p>
    <w:p w:rsidR="009F5B60" w:rsidRDefault="009F5B60" w:rsidP="009F5B60">
      <w:pPr>
        <w:tabs>
          <w:tab w:val="left" w:pos="5400"/>
        </w:tabs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9F5B60" w:rsidRDefault="009F5B60" w:rsidP="009F5B60">
      <w:pPr>
        <w:pStyle w:val="Zawartotabeli"/>
        <w:numPr>
          <w:ilvl w:val="0"/>
          <w:numId w:val="16"/>
        </w:numPr>
        <w:ind w:left="284" w:hanging="284"/>
        <w:jc w:val="both"/>
      </w:pPr>
      <w:r>
        <w:t xml:space="preserve">Podczas realizacji zadania mają zastosowanie zapisy </w:t>
      </w:r>
      <w:r>
        <w:rPr>
          <w:bCs/>
        </w:rPr>
        <w:t>Rozporządzenia w sprawie ogólnych przepisów bezpieczeństwa i higieny pracy (Dz. U. 2003 Nr. 163 poz. 1650 z późniejszymi zmianami).</w:t>
      </w:r>
    </w:p>
    <w:p w:rsidR="009F5B60" w:rsidRDefault="009F5B60" w:rsidP="009F5B60">
      <w:pPr>
        <w:tabs>
          <w:tab w:val="left" w:pos="5400"/>
        </w:tabs>
        <w:spacing w:line="360" w:lineRule="auto"/>
        <w:jc w:val="center"/>
        <w:rPr>
          <w:b/>
        </w:rPr>
      </w:pPr>
    </w:p>
    <w:p w:rsidR="009F5B60" w:rsidRDefault="009F5B60" w:rsidP="009F5B60">
      <w:pPr>
        <w:tabs>
          <w:tab w:val="left" w:pos="5400"/>
        </w:tabs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4E3BD2" w:rsidRPr="004E3BD2" w:rsidRDefault="009F5B60" w:rsidP="009F5B60">
      <w:pPr>
        <w:numPr>
          <w:ilvl w:val="0"/>
          <w:numId w:val="14"/>
        </w:numPr>
        <w:spacing w:line="276" w:lineRule="auto"/>
        <w:ind w:left="284" w:hanging="284"/>
        <w:jc w:val="both"/>
      </w:pPr>
      <w:r>
        <w:t xml:space="preserve"> Oferty należy składać w</w:t>
      </w:r>
      <w:r w:rsidRPr="00A93AFD">
        <w:t xml:space="preserve"> </w:t>
      </w:r>
      <w:r w:rsidR="004E3BD2">
        <w:t>Sekretariacie Urzędu Miasta i Gminy</w:t>
      </w:r>
      <w:r>
        <w:t xml:space="preserve"> w </w:t>
      </w:r>
      <w:r w:rsidRPr="0045271B">
        <w:t>Pieszyc</w:t>
      </w:r>
      <w:r>
        <w:t>ach</w:t>
      </w:r>
      <w:r w:rsidRPr="0045271B">
        <w:t xml:space="preserve">, ul. </w:t>
      </w:r>
      <w:r>
        <w:t xml:space="preserve">Kościuszki 2, </w:t>
      </w:r>
      <w:r w:rsidRPr="0045271B">
        <w:t>na druku stan</w:t>
      </w:r>
      <w:r>
        <w:t>owiącym załącznik do Regul</w:t>
      </w:r>
      <w:r w:rsidR="004E3BD2">
        <w:t xml:space="preserve">aminu, z dopiskiem na kopercie </w:t>
      </w:r>
      <w:r w:rsidR="004E3BD2" w:rsidRPr="00104705">
        <w:rPr>
          <w:b/>
        </w:rPr>
        <w:t>„</w:t>
      </w:r>
      <w:r w:rsidR="004E3BD2" w:rsidRPr="00104705">
        <w:rPr>
          <w:b/>
          <w:bCs/>
          <w:color w:val="222222"/>
        </w:rPr>
        <w:t>Prowadzenie świetlicy środowiskowej w Pieszycach”</w:t>
      </w:r>
      <w:r w:rsidR="004E3BD2">
        <w:rPr>
          <w:b/>
          <w:bCs/>
          <w:color w:val="222222"/>
        </w:rPr>
        <w:t xml:space="preserve">. </w:t>
      </w:r>
    </w:p>
    <w:p w:rsidR="009F5B60" w:rsidRDefault="009F5B60" w:rsidP="009F5B60">
      <w:pPr>
        <w:numPr>
          <w:ilvl w:val="0"/>
          <w:numId w:val="14"/>
        </w:numPr>
        <w:spacing w:line="276" w:lineRule="auto"/>
        <w:ind w:left="284" w:hanging="284"/>
        <w:jc w:val="both"/>
      </w:pPr>
      <w:r>
        <w:t xml:space="preserve">Termin składania ofert - </w:t>
      </w:r>
      <w:r w:rsidR="004E3BD2">
        <w:t xml:space="preserve"> 27 sierpnia </w:t>
      </w:r>
      <w:r w:rsidR="00F41D9D">
        <w:t>2020</w:t>
      </w:r>
      <w:r>
        <w:t xml:space="preserve"> r. </w:t>
      </w:r>
      <w:r w:rsidR="00F41D9D">
        <w:t xml:space="preserve">do godz. 15:00. </w:t>
      </w:r>
    </w:p>
    <w:p w:rsidR="009F5B60" w:rsidRDefault="009F5B60" w:rsidP="009F5B60">
      <w:pPr>
        <w:tabs>
          <w:tab w:val="left" w:pos="5400"/>
        </w:tabs>
        <w:spacing w:line="360" w:lineRule="auto"/>
        <w:jc w:val="center"/>
        <w:rPr>
          <w:b/>
        </w:rPr>
      </w:pPr>
    </w:p>
    <w:p w:rsidR="009F5B60" w:rsidRDefault="009F5B60" w:rsidP="009F5B60">
      <w:pPr>
        <w:tabs>
          <w:tab w:val="left" w:pos="5400"/>
        </w:tabs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9F5B60" w:rsidRDefault="009F5B60" w:rsidP="009F5B60">
      <w:pPr>
        <w:numPr>
          <w:ilvl w:val="0"/>
          <w:numId w:val="7"/>
        </w:numPr>
        <w:tabs>
          <w:tab w:val="clear" w:pos="720"/>
          <w:tab w:val="num" w:pos="284"/>
          <w:tab w:val="left" w:pos="8280"/>
        </w:tabs>
        <w:suppressAutoHyphens/>
        <w:spacing w:line="276" w:lineRule="auto"/>
        <w:ind w:left="284" w:hanging="284"/>
        <w:jc w:val="both"/>
      </w:pPr>
      <w:r>
        <w:t>Oferty rozpatruje Komisja Konkursowa powołana przez Burmistrza Miasta i Gminy Pieszyce.</w:t>
      </w:r>
    </w:p>
    <w:p w:rsidR="009F5B60" w:rsidRDefault="009F5B60" w:rsidP="009F5B60">
      <w:pPr>
        <w:numPr>
          <w:ilvl w:val="0"/>
          <w:numId w:val="7"/>
        </w:numPr>
        <w:tabs>
          <w:tab w:val="clear" w:pos="720"/>
          <w:tab w:val="num" w:pos="284"/>
          <w:tab w:val="left" w:pos="8280"/>
        </w:tabs>
        <w:suppressAutoHyphens/>
        <w:spacing w:line="276" w:lineRule="auto"/>
        <w:ind w:left="284" w:hanging="284"/>
        <w:jc w:val="both"/>
      </w:pPr>
      <w:r>
        <w:t>Pracami Komisji konkursowej kieruje Przewodniczący Komisji.</w:t>
      </w:r>
    </w:p>
    <w:p w:rsidR="004E3BD2" w:rsidRDefault="009F5B60" w:rsidP="004E3BD2">
      <w:pPr>
        <w:numPr>
          <w:ilvl w:val="0"/>
          <w:numId w:val="7"/>
        </w:numPr>
        <w:tabs>
          <w:tab w:val="clear" w:pos="720"/>
          <w:tab w:val="num" w:pos="284"/>
          <w:tab w:val="left" w:pos="8280"/>
        </w:tabs>
        <w:suppressAutoHyphens/>
        <w:spacing w:line="276" w:lineRule="auto"/>
        <w:ind w:left="284" w:hanging="284"/>
        <w:jc w:val="both"/>
      </w:pPr>
      <w:r w:rsidRPr="00DF0718">
        <w:t>Każdy członek komisji składa pisemne oświadczenie o braku lub istnieniu</w:t>
      </w:r>
      <w:r>
        <w:t xml:space="preserve"> </w:t>
      </w:r>
      <w:r w:rsidRPr="00DF0718">
        <w:t>okoliczności wykluczających go z pracy Komisji Konkursowej na formularzu</w:t>
      </w:r>
      <w:r>
        <w:t xml:space="preserve"> </w:t>
      </w:r>
      <w:r w:rsidRPr="00DF0718">
        <w:t>stanowiącym załącznik do protokołu.</w:t>
      </w:r>
    </w:p>
    <w:p w:rsidR="009F5B60" w:rsidRDefault="009F5B60" w:rsidP="004E3BD2">
      <w:pPr>
        <w:numPr>
          <w:ilvl w:val="0"/>
          <w:numId w:val="7"/>
        </w:numPr>
        <w:tabs>
          <w:tab w:val="clear" w:pos="720"/>
          <w:tab w:val="num" w:pos="284"/>
          <w:tab w:val="left" w:pos="8280"/>
        </w:tabs>
        <w:suppressAutoHyphens/>
        <w:spacing w:line="276" w:lineRule="auto"/>
        <w:ind w:left="284" w:hanging="284"/>
        <w:jc w:val="both"/>
      </w:pPr>
      <w:r>
        <w:t xml:space="preserve"> Komisja Konkursowa może przyznać dofinansowanie, którego suma nie przekroczy kwoty zaplanowanej na ten cel w budżecie gminy na dany rok budżetowy.</w:t>
      </w:r>
    </w:p>
    <w:p w:rsidR="009F5B60" w:rsidRDefault="004E3BD2" w:rsidP="009F5B60">
      <w:pPr>
        <w:tabs>
          <w:tab w:val="num" w:pos="284"/>
          <w:tab w:val="left" w:pos="6840"/>
        </w:tabs>
        <w:spacing w:line="276" w:lineRule="auto"/>
        <w:ind w:left="284" w:hanging="284"/>
        <w:jc w:val="both"/>
      </w:pPr>
      <w:r>
        <w:t>5</w:t>
      </w:r>
      <w:r w:rsidR="009F5B60">
        <w:t>. Przewodniczący Komisji przedkłada Burmistrzowi Miasta i Gminy Pieszyce protokół zawierający propozycje kwot przyznanych środków finansowych, celem jego zatwierdzenia.</w:t>
      </w:r>
    </w:p>
    <w:p w:rsidR="009F5B60" w:rsidRPr="0082299B" w:rsidRDefault="004E3BD2" w:rsidP="004E3BD2">
      <w:pPr>
        <w:tabs>
          <w:tab w:val="left" w:pos="6840"/>
        </w:tabs>
        <w:suppressAutoHyphens/>
        <w:spacing w:line="276" w:lineRule="auto"/>
        <w:jc w:val="both"/>
      </w:pPr>
      <w:r>
        <w:t xml:space="preserve">6. </w:t>
      </w:r>
      <w:r w:rsidR="009F5B60">
        <w:t>Oferenci zostaną powiadomieni o wyniku rozpatrzenia złożonej oferty</w:t>
      </w:r>
      <w:r w:rsidR="009F5B60" w:rsidRPr="00595555">
        <w:t xml:space="preserve"> </w:t>
      </w:r>
      <w:r w:rsidR="009F5B60">
        <w:t xml:space="preserve">w terminie do </w:t>
      </w:r>
      <w:r>
        <w:t>11 września 2020 r.</w:t>
      </w:r>
    </w:p>
    <w:p w:rsidR="009F5B60" w:rsidRDefault="009F5B60" w:rsidP="009F5B60">
      <w:pPr>
        <w:tabs>
          <w:tab w:val="num" w:pos="284"/>
          <w:tab w:val="left" w:pos="5400"/>
        </w:tabs>
        <w:spacing w:line="360" w:lineRule="auto"/>
        <w:ind w:left="284" w:hanging="284"/>
        <w:jc w:val="center"/>
        <w:rPr>
          <w:b/>
        </w:rPr>
      </w:pPr>
    </w:p>
    <w:p w:rsidR="005717DA" w:rsidRDefault="005717DA" w:rsidP="009F5B60">
      <w:pPr>
        <w:tabs>
          <w:tab w:val="num" w:pos="284"/>
          <w:tab w:val="left" w:pos="5400"/>
        </w:tabs>
        <w:spacing w:line="360" w:lineRule="auto"/>
        <w:ind w:left="284" w:hanging="284"/>
        <w:jc w:val="center"/>
        <w:rPr>
          <w:b/>
        </w:rPr>
      </w:pPr>
    </w:p>
    <w:p w:rsidR="009F5B60" w:rsidRDefault="009F5B60" w:rsidP="009F5B60">
      <w:pPr>
        <w:tabs>
          <w:tab w:val="num" w:pos="284"/>
          <w:tab w:val="left" w:pos="5400"/>
        </w:tabs>
        <w:spacing w:line="360" w:lineRule="auto"/>
        <w:ind w:left="284" w:hanging="284"/>
        <w:jc w:val="center"/>
        <w:rPr>
          <w:b/>
        </w:rPr>
      </w:pPr>
      <w:r>
        <w:rPr>
          <w:b/>
        </w:rPr>
        <w:lastRenderedPageBreak/>
        <w:t>§ 6</w:t>
      </w:r>
    </w:p>
    <w:p w:rsidR="009F5B60" w:rsidRDefault="009F5B60" w:rsidP="009F5B60">
      <w:pPr>
        <w:tabs>
          <w:tab w:val="left" w:pos="8280"/>
        </w:tabs>
        <w:suppressAutoHyphens/>
        <w:spacing w:line="276" w:lineRule="auto"/>
        <w:jc w:val="both"/>
      </w:pPr>
      <w:r>
        <w:t>Każdy z uczestników konkursu zobowiązany jest do przedstawienia sprawozdania merytorycznego i finansowego z wykorzystania przyznanego dofinansowania w terminie 30 dni od zakończenia zadania.</w:t>
      </w:r>
    </w:p>
    <w:p w:rsidR="009F5B60" w:rsidRPr="00535EB9" w:rsidRDefault="009F5B60" w:rsidP="009F5B60">
      <w:pPr>
        <w:tabs>
          <w:tab w:val="left" w:pos="8280"/>
        </w:tabs>
        <w:suppressAutoHyphens/>
        <w:spacing w:line="276" w:lineRule="auto"/>
        <w:jc w:val="center"/>
        <w:rPr>
          <w:b/>
        </w:rPr>
      </w:pPr>
      <w:r>
        <w:rPr>
          <w:b/>
        </w:rPr>
        <w:t>§ 7</w:t>
      </w:r>
    </w:p>
    <w:p w:rsidR="009F5B60" w:rsidRDefault="009F5B60" w:rsidP="009F5B60">
      <w:pPr>
        <w:numPr>
          <w:ilvl w:val="1"/>
          <w:numId w:val="11"/>
        </w:numPr>
        <w:tabs>
          <w:tab w:val="left" w:pos="0"/>
          <w:tab w:val="num" w:pos="284"/>
        </w:tabs>
        <w:spacing w:line="276" w:lineRule="auto"/>
        <w:jc w:val="both"/>
      </w:pPr>
      <w:r>
        <w:t>Ogłoszenie konkursu wymaga szerokiej popularyzacji wśród adresatów konkursu.</w:t>
      </w:r>
    </w:p>
    <w:p w:rsidR="009F5B60" w:rsidRDefault="009F5B60" w:rsidP="009F5B60">
      <w:pPr>
        <w:numPr>
          <w:ilvl w:val="1"/>
          <w:numId w:val="11"/>
        </w:numPr>
        <w:tabs>
          <w:tab w:val="left" w:pos="0"/>
          <w:tab w:val="num" w:pos="284"/>
        </w:tabs>
        <w:spacing w:line="276" w:lineRule="auto"/>
        <w:jc w:val="both"/>
      </w:pPr>
      <w:r>
        <w:t>Ogłoszenie konkursu przekazywane jest do adresatów konkursu.</w:t>
      </w:r>
    </w:p>
    <w:p w:rsidR="00016386" w:rsidRDefault="00016386" w:rsidP="009F5B60">
      <w:pPr>
        <w:tabs>
          <w:tab w:val="left" w:pos="0"/>
        </w:tabs>
        <w:spacing w:line="276" w:lineRule="auto"/>
        <w:jc w:val="center"/>
        <w:rPr>
          <w:b/>
        </w:rPr>
      </w:pPr>
    </w:p>
    <w:p w:rsidR="009F5B60" w:rsidRDefault="009F5B60" w:rsidP="009F5B60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9F5B60" w:rsidRPr="00C8485F" w:rsidRDefault="009F5B60" w:rsidP="009F5B60">
      <w:pPr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Wyznaczeni przez Burmistrza Miasta i Gminy Pieszyce pracownicy mogą dokonać kontroli</w:t>
      </w:r>
      <w:r w:rsidR="004E3BD2">
        <w:rPr>
          <w:color w:val="000000"/>
        </w:rPr>
        <w:t xml:space="preserve"> powołanej do życia świetlicy środowiskowej</w:t>
      </w:r>
      <w:r>
        <w:rPr>
          <w:color w:val="000000"/>
        </w:rPr>
        <w:t>.</w:t>
      </w:r>
    </w:p>
    <w:p w:rsidR="009F5B60" w:rsidRDefault="009F5B60" w:rsidP="009F5B60">
      <w:pPr>
        <w:tabs>
          <w:tab w:val="left" w:pos="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9</w:t>
      </w:r>
    </w:p>
    <w:p w:rsidR="009F5B60" w:rsidRPr="00D37A5D" w:rsidRDefault="009F5B60" w:rsidP="009F5B60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autoSpaceDE w:val="0"/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Aktualna treść regulaminu dostępna jest w</w:t>
      </w:r>
      <w:r w:rsidR="00016386">
        <w:rPr>
          <w:color w:val="000000"/>
        </w:rPr>
        <w:t xml:space="preserve"> </w:t>
      </w:r>
      <w:r>
        <w:t xml:space="preserve">Referacie </w:t>
      </w:r>
      <w:r w:rsidR="00FB0D7C">
        <w:t xml:space="preserve">Promocji Gminy </w:t>
      </w:r>
      <w:r>
        <w:t xml:space="preserve">oraz na stronie internetowej </w:t>
      </w:r>
      <w:hyperlink r:id="rId8" w:history="1">
        <w:r w:rsidRPr="00886E91">
          <w:rPr>
            <w:rStyle w:val="Hipercze"/>
          </w:rPr>
          <w:t>www.pieszyce.pl</w:t>
        </w:r>
      </w:hyperlink>
      <w:r>
        <w:t>.</w:t>
      </w:r>
    </w:p>
    <w:p w:rsidR="009F5B60" w:rsidRPr="00FB0D7C" w:rsidRDefault="009F5B60" w:rsidP="009F5B60">
      <w:pPr>
        <w:numPr>
          <w:ilvl w:val="0"/>
          <w:numId w:val="9"/>
        </w:numPr>
        <w:tabs>
          <w:tab w:val="clear" w:pos="720"/>
          <w:tab w:val="num" w:pos="284"/>
          <w:tab w:val="left" w:pos="4278"/>
        </w:tabs>
        <w:suppressAutoHyphens/>
        <w:autoSpaceDE w:val="0"/>
        <w:spacing w:line="276" w:lineRule="auto"/>
        <w:ind w:left="284" w:hanging="284"/>
        <w:jc w:val="both"/>
        <w:rPr>
          <w:color w:val="000000"/>
        </w:rPr>
      </w:pPr>
      <w:r w:rsidRPr="00FB0D7C">
        <w:rPr>
          <w:color w:val="000000"/>
        </w:rPr>
        <w:t xml:space="preserve">Wszelkie uwagi i zapytania dotyczące niniejszego regulaminu należy </w:t>
      </w:r>
      <w:r w:rsidR="00FB0D7C">
        <w:rPr>
          <w:color w:val="000000"/>
        </w:rPr>
        <w:t xml:space="preserve">Pełnomocnikowi Burmistrza ds. Rozwiązywania Problemów Alkoholowych, Katarzynie Wolińskiej. </w:t>
      </w:r>
      <w:r w:rsidRPr="00FB0D7C">
        <w:rPr>
          <w:color w:val="000000"/>
        </w:rPr>
        <w:t>Regulamin wchodzi w życie z dniem wydania zarządzenia.</w:t>
      </w:r>
    </w:p>
    <w:p w:rsidR="009F5B60" w:rsidRPr="004C1534" w:rsidRDefault="009F5B60" w:rsidP="009F5B60">
      <w:pPr>
        <w:tabs>
          <w:tab w:val="left" w:pos="4278"/>
        </w:tabs>
        <w:suppressAutoHyphens/>
        <w:autoSpaceDE w:val="0"/>
        <w:spacing w:line="276" w:lineRule="auto"/>
        <w:ind w:left="284"/>
        <w:jc w:val="both"/>
        <w:rPr>
          <w:color w:val="000000"/>
        </w:rPr>
      </w:pPr>
    </w:p>
    <w:p w:rsidR="009F5B60" w:rsidRDefault="009F5B60" w:rsidP="009F5B60">
      <w:pPr>
        <w:tabs>
          <w:tab w:val="left" w:pos="8280"/>
        </w:tabs>
        <w:suppressAutoHyphens/>
        <w:spacing w:line="360" w:lineRule="auto"/>
        <w:ind w:left="720"/>
        <w:jc w:val="both"/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>
      <w:pPr>
        <w:tabs>
          <w:tab w:val="left" w:pos="300"/>
        </w:tabs>
        <w:jc w:val="right"/>
        <w:rPr>
          <w:sz w:val="22"/>
          <w:szCs w:val="22"/>
        </w:rPr>
      </w:pPr>
    </w:p>
    <w:p w:rsidR="009F5B60" w:rsidRDefault="009F5B60" w:rsidP="009F5B60"/>
    <w:p w:rsidR="009F5B60" w:rsidRDefault="009F5B60" w:rsidP="009F5B60"/>
    <w:p w:rsidR="009F5B60" w:rsidRDefault="009F5B60" w:rsidP="009F5B60"/>
    <w:p w:rsidR="009F5B60" w:rsidRDefault="009F5B60" w:rsidP="009F5B60">
      <w:pPr>
        <w:rPr>
          <w:iCs/>
        </w:rPr>
      </w:pPr>
    </w:p>
    <w:p w:rsidR="009F5B60" w:rsidRDefault="009F5B60" w:rsidP="009F5B60">
      <w:pPr>
        <w:rPr>
          <w:iCs/>
        </w:rPr>
      </w:pPr>
    </w:p>
    <w:p w:rsidR="009F5B60" w:rsidRDefault="009F5B60" w:rsidP="009F5B60">
      <w:pPr>
        <w:rPr>
          <w:iCs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D1EAD" w:rsidRDefault="009D1EAD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D1EAD" w:rsidRDefault="009D1EAD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wniosku</w:t>
      </w: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JEDNOSTKI ORGANIZACYJNEJ REALIZUJĄCEJ ZADANIA GMINY</w:t>
      </w: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jednostki)</w:t>
      </w: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PRZYZNANIE DOTACJI Z BUDŻETU</w:t>
      </w:r>
    </w:p>
    <w:p w:rsidR="009F5B60" w:rsidRDefault="009F5B60" w:rsidP="009F5B60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GMINNEJ KOMISJI ROZWIĄZYWANIA PROBLEMÓW ALKOHOLOWYCH</w:t>
      </w:r>
    </w:p>
    <w:p w:rsidR="009F5B60" w:rsidRDefault="009F5B60" w:rsidP="009F5B60">
      <w:pPr>
        <w:pStyle w:val="Standard"/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REALIZACJĘ ZADANIA</w:t>
      </w:r>
    </w:p>
    <w:p w:rsidR="009F5B60" w:rsidRDefault="009F5B60" w:rsidP="009F5B60">
      <w:pPr>
        <w:pStyle w:val="Standard"/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pt. …………………………………………………………</w:t>
      </w:r>
    </w:p>
    <w:p w:rsidR="009F5B60" w:rsidRDefault="009F5B60" w:rsidP="009F5B60">
      <w:pPr>
        <w:pStyle w:val="Standard"/>
        <w:autoSpaceDE w:val="0"/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 xml:space="preserve"> </w:t>
      </w:r>
    </w:p>
    <w:p w:rsidR="009F5B60" w:rsidRDefault="009F5B60" w:rsidP="009F5B60">
      <w:pPr>
        <w:pStyle w:val="Standard"/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................... do .........................</w:t>
      </w:r>
    </w:p>
    <w:p w:rsidR="009F5B60" w:rsidRDefault="009F5B60" w:rsidP="009F5B60">
      <w:pPr>
        <w:pStyle w:val="Standard"/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wniosku</w:t>
      </w:r>
    </w:p>
    <w:tbl>
      <w:tblPr>
        <w:tblW w:w="9282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2"/>
      </w:tblGrid>
      <w:tr w:rsidR="009F5B60" w:rsidTr="00077B94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autoSpaceDE w:val="0"/>
        <w:jc w:val="both"/>
      </w:pPr>
    </w:p>
    <w:p w:rsidR="009F5B60" w:rsidRDefault="009F5B60" w:rsidP="009F5B60">
      <w:pPr>
        <w:pStyle w:val="Tekstkomentarza1"/>
        <w:autoSpaceDE w:val="0"/>
        <w:spacing w:before="240"/>
        <w:jc w:val="both"/>
        <w:rPr>
          <w:rFonts w:ascii="Arial" w:hAnsi="Arial" w:cs="Arial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wnioskodawcy:</w:t>
      </w:r>
    </w:p>
    <w:p w:rsidR="009F5B60" w:rsidRDefault="009F5B60" w:rsidP="009F5B60">
      <w:pPr>
        <w:pStyle w:val="Standard"/>
        <w:numPr>
          <w:ilvl w:val="0"/>
          <w:numId w:val="15"/>
        </w:numPr>
        <w:autoSpaceDE w:val="0"/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 ..............................................................................................</w:t>
      </w: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9F5B60" w:rsidRDefault="009F5B60" w:rsidP="009F5B60">
      <w:pPr>
        <w:pStyle w:val="Standard"/>
        <w:autoSpaceDE w:val="0"/>
      </w:pPr>
      <w:r>
        <w:rPr>
          <w:rFonts w:ascii="Arial" w:hAnsi="Arial" w:cs="Arial"/>
          <w:sz w:val="20"/>
          <w:szCs w:val="20"/>
          <w:lang w:val="de-DE"/>
        </w:rPr>
        <w:t>2) adres:</w:t>
      </w:r>
      <w:r w:rsidR="00016386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F5B60" w:rsidRDefault="00016386" w:rsidP="009F5B60">
      <w:pPr>
        <w:pStyle w:val="Standard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F5B60" w:rsidRDefault="00016386" w:rsidP="009F5B60">
      <w:pPr>
        <w:pStyle w:val="Standard"/>
        <w:autoSpaceDE w:val="0"/>
      </w:pPr>
      <w:r>
        <w:rPr>
          <w:rFonts w:ascii="Arial" w:hAnsi="Arial" w:cs="Arial"/>
          <w:sz w:val="20"/>
          <w:szCs w:val="20"/>
        </w:rPr>
        <w:t xml:space="preserve"> </w:t>
      </w:r>
      <w:r w:rsidR="009F5B60">
        <w:rPr>
          <w:rFonts w:ascii="Arial" w:hAnsi="Arial" w:cs="Arial"/>
          <w:sz w:val="20"/>
          <w:szCs w:val="20"/>
        </w:rPr>
        <w:t>gmina: ........................................... powiat: ..................................................</w:t>
      </w:r>
    </w:p>
    <w:p w:rsidR="009F5B60" w:rsidRDefault="00016386" w:rsidP="009F5B60">
      <w:pPr>
        <w:pStyle w:val="Standard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F5B60" w:rsidRDefault="00016386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F5B60">
        <w:rPr>
          <w:rFonts w:ascii="Arial" w:hAnsi="Arial" w:cs="Arial"/>
          <w:sz w:val="20"/>
          <w:szCs w:val="20"/>
        </w:rPr>
        <w:t>województwo:............................................kod pocztowy:……………… poczta: ……….........................</w:t>
      </w: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0"/>
        </w:tabs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 3) </w:t>
      </w:r>
      <w:r>
        <w:rPr>
          <w:rFonts w:ascii="Arial" w:hAnsi="Arial" w:cs="Arial"/>
          <w:sz w:val="20"/>
          <w:szCs w:val="20"/>
          <w:lang w:val="en-US"/>
        </w:rPr>
        <w:t>tel.: .................................. faks: .....................................................</w:t>
      </w:r>
    </w:p>
    <w:p w:rsidR="009F5B60" w:rsidRDefault="00016386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F5B60" w:rsidRDefault="00016386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B60">
        <w:rPr>
          <w:rFonts w:ascii="Arial" w:hAnsi="Arial" w:cs="Arial"/>
          <w:sz w:val="20"/>
          <w:szCs w:val="20"/>
          <w:lang w:val="en-US"/>
        </w:rPr>
        <w:t>e-mail: ................................ http:// ...............................................</w:t>
      </w:r>
    </w:p>
    <w:p w:rsidR="009F5B60" w:rsidRDefault="009F5B60" w:rsidP="009F5B60">
      <w:pPr>
        <w:pStyle w:val="Standard"/>
        <w:autoSpaceDE w:val="0"/>
        <w:jc w:val="both"/>
      </w:pP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numer rachunku bankowego: ……………………………...............................</w:t>
      </w:r>
    </w:p>
    <w:p w:rsidR="009F5B60" w:rsidRDefault="00016386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F5B60" w:rsidRDefault="00016386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F5B60">
        <w:rPr>
          <w:rFonts w:ascii="Arial" w:hAnsi="Arial" w:cs="Arial"/>
          <w:sz w:val="20"/>
          <w:szCs w:val="20"/>
        </w:rPr>
        <w:t>nazwa banku: …………………………..........................................................</w:t>
      </w: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16"/>
          <w:szCs w:val="16"/>
        </w:rPr>
      </w:pPr>
    </w:p>
    <w:p w:rsidR="009F5B60" w:rsidRDefault="009F5B60" w:rsidP="009F5B60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nazwiska i imiona osób upoważnionych do reprezentowania:</w:t>
      </w:r>
    </w:p>
    <w:p w:rsidR="009F5B60" w:rsidRDefault="009F5B60" w:rsidP="009F5B60">
      <w:pPr>
        <w:pStyle w:val="Standard"/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F5B60" w:rsidRDefault="009F5B60" w:rsidP="009F5B60">
      <w:pPr>
        <w:pStyle w:val="Standard"/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9F5B60" w:rsidRDefault="009F5B60" w:rsidP="009F5B60">
      <w:pPr>
        <w:pStyle w:val="Standard"/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9F5B60" w:rsidRDefault="009F5B60" w:rsidP="009F5B60">
      <w:pPr>
        <w:pStyle w:val="Standard"/>
        <w:autoSpaceDE w:val="0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nazwa, adres i telefon kontaktowy jednostki organizacyjnej bezpośrednio wykonującej zadanie,</w:t>
      </w:r>
      <w:r w:rsidR="000163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 którym mowa we wniosku:</w:t>
      </w: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F5B60" w:rsidRDefault="009F5B60" w:rsidP="009F5B60">
      <w:pPr>
        <w:pStyle w:val="Standard"/>
        <w:tabs>
          <w:tab w:val="left" w:pos="1155"/>
        </w:tabs>
        <w:autoSpaceDE w:val="0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F5B60" w:rsidRDefault="009F5B60" w:rsidP="009F5B60">
      <w:pPr>
        <w:pStyle w:val="Standard"/>
        <w:autoSpaceDE w:val="0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7)osoba upoważniona do składania wyjaśnień dotyczących wniosku (imię i nazwisko oraz nr telefonu kontaktowego)</w:t>
      </w: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F5B60" w:rsidRDefault="005338C0" w:rsidP="009F5B60">
      <w:pPr>
        <w:pStyle w:val="Standard"/>
        <w:autoSpaceDE w:val="0"/>
        <w:jc w:val="both"/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60325</wp:posOffset>
                </wp:positionV>
                <wp:extent cx="5800725" cy="41275"/>
                <wp:effectExtent l="0" t="0" r="9525" b="15875"/>
                <wp:wrapSquare wrapText="bothSides"/>
                <wp:docPr id="1" name="Ramk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F5B60" w:rsidRDefault="009F5B60" w:rsidP="009F5B6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-.35pt;margin-top:4.75pt;width:456.75pt;height: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" filled="f" stroked="f">
                <v:path arrowok="t"/>
                <v:textbox inset="0,0,0,0">
                  <w:txbxContent>
                    <w:p w:rsidR="009F5B60" w:rsidRDefault="009F5B60" w:rsidP="009F5B60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Szczegółowy zakres rzeczowy proponowanego zadania:</w:t>
      </w:r>
    </w:p>
    <w:p w:rsidR="009F5B60" w:rsidRDefault="009F5B60" w:rsidP="009F5B60">
      <w:pPr>
        <w:pStyle w:val="Standard"/>
        <w:autoSpaceDE w:val="0"/>
        <w:spacing w:before="240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</w:t>
      </w:r>
    </w:p>
    <w:tbl>
      <w:tblPr>
        <w:tblW w:w="9277" w:type="dxa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7"/>
      </w:tblGrid>
      <w:tr w:rsidR="009F5B60" w:rsidTr="00077B94">
        <w:trPr>
          <w:trHeight w:val="711"/>
        </w:trPr>
        <w:tc>
          <w:tcPr>
            <w:tcW w:w="9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60" w:rsidTr="00077B94">
        <w:trPr>
          <w:trHeight w:val="711"/>
        </w:trPr>
        <w:tc>
          <w:tcPr>
            <w:tcW w:w="9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Opis potrzeb wskazujących na konieczność wykonania zadania, opis ich przyczyn oraz skutków</w:t>
      </w:r>
    </w:p>
    <w:tbl>
      <w:tblPr>
        <w:tblW w:w="9260" w:type="dxa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0"/>
      </w:tblGrid>
      <w:tr w:rsidR="009F5B60" w:rsidTr="00077B94">
        <w:trPr>
          <w:trHeight w:val="687"/>
        </w:trPr>
        <w:tc>
          <w:tcPr>
            <w:tcW w:w="9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60" w:rsidTr="00077B94">
        <w:trPr>
          <w:trHeight w:val="703"/>
        </w:trPr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autoSpaceDE w:val="0"/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</w:t>
      </w:r>
    </w:p>
    <w:tbl>
      <w:tblPr>
        <w:tblW w:w="9260" w:type="dxa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0"/>
      </w:tblGrid>
      <w:tr w:rsidR="009F5B60" w:rsidTr="00077B94">
        <w:trPr>
          <w:trHeight w:val="671"/>
        </w:trPr>
        <w:tc>
          <w:tcPr>
            <w:tcW w:w="9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</w:pPr>
          </w:p>
          <w:p w:rsidR="009F5B60" w:rsidRDefault="009F5B60" w:rsidP="00077B94">
            <w:pPr>
              <w:pStyle w:val="Standard"/>
              <w:autoSpaceDE w:val="0"/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Wskazać ilość dzieci z terenu Pieszyc</w:t>
            </w:r>
          </w:p>
        </w:tc>
      </w:tr>
      <w:tr w:rsidR="009F5B60" w:rsidTr="00077B94">
        <w:trPr>
          <w:trHeight w:val="687"/>
        </w:trPr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tabs>
          <w:tab w:val="left" w:pos="568"/>
        </w:tabs>
        <w:jc w:val="both"/>
      </w:pPr>
      <w:r>
        <w:rPr>
          <w:rFonts w:ascii="Arial" w:hAnsi="Arial" w:cs="Arial"/>
          <w:b/>
          <w:sz w:val="20"/>
          <w:szCs w:val="20"/>
        </w:rPr>
        <w:lastRenderedPageBreak/>
        <w:t>4. Uzasadnienie potrzeby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dofinansowania realizacji zadania</w:t>
      </w:r>
      <w:r w:rsidR="0001638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 budżetu GKRPA</w:t>
      </w:r>
    </w:p>
    <w:p w:rsidR="009F5B60" w:rsidRDefault="009F5B60" w:rsidP="009F5B60">
      <w:pPr>
        <w:pStyle w:val="Standard"/>
        <w:tabs>
          <w:tab w:val="left" w:pos="568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9260" w:type="dxa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0"/>
      </w:tblGrid>
      <w:tr w:rsidR="009F5B60" w:rsidTr="00077B94">
        <w:trPr>
          <w:trHeight w:val="671"/>
        </w:trPr>
        <w:tc>
          <w:tcPr>
            <w:tcW w:w="9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60" w:rsidTr="00077B94">
        <w:trPr>
          <w:trHeight w:val="687"/>
        </w:trPr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tabs>
          <w:tab w:val="left" w:pos="709"/>
        </w:tabs>
        <w:jc w:val="both"/>
      </w:pPr>
    </w:p>
    <w:p w:rsidR="009F5B60" w:rsidRDefault="009F5B60" w:rsidP="009F5B60">
      <w:pPr>
        <w:pStyle w:val="Standard"/>
        <w:tabs>
          <w:tab w:val="left" w:pos="709"/>
        </w:tabs>
        <w:jc w:val="both"/>
      </w:pPr>
    </w:p>
    <w:p w:rsidR="009F5B60" w:rsidRDefault="009F5B60" w:rsidP="009F5B60">
      <w:pPr>
        <w:pStyle w:val="Standard"/>
        <w:autoSpaceDE w:val="0"/>
        <w:ind w:left="-142"/>
        <w:jc w:val="both"/>
      </w:pPr>
      <w:r>
        <w:rPr>
          <w:rFonts w:ascii="Arial" w:hAnsi="Arial" w:cs="Arial"/>
          <w:b/>
          <w:sz w:val="20"/>
          <w:szCs w:val="20"/>
        </w:rPr>
        <w:t xml:space="preserve">5. Zakładane cele realizacji zadania </w:t>
      </w:r>
      <w:r>
        <w:rPr>
          <w:rFonts w:ascii="Arial" w:hAnsi="Arial" w:cs="Arial"/>
          <w:b/>
          <w:color w:val="FF0000"/>
          <w:sz w:val="20"/>
          <w:szCs w:val="20"/>
        </w:rPr>
        <w:t>( z uwzględnieniem założeń programowych GKRPA)</w:t>
      </w:r>
    </w:p>
    <w:tbl>
      <w:tblPr>
        <w:tblW w:w="9431" w:type="dxa"/>
        <w:tblInd w:w="-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1"/>
      </w:tblGrid>
      <w:tr w:rsidR="009F5B60" w:rsidTr="00077B94">
        <w:trPr>
          <w:trHeight w:val="679"/>
        </w:trPr>
        <w:tc>
          <w:tcPr>
            <w:tcW w:w="9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60" w:rsidTr="00077B94">
        <w:trPr>
          <w:trHeight w:val="695"/>
        </w:trPr>
        <w:tc>
          <w:tcPr>
            <w:tcW w:w="9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Miejsce realizacji zadania</w:t>
      </w:r>
    </w:p>
    <w:tbl>
      <w:tblPr>
        <w:tblW w:w="9431" w:type="dxa"/>
        <w:tblInd w:w="-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1"/>
      </w:tblGrid>
      <w:tr w:rsidR="009F5B60" w:rsidTr="00077B94">
        <w:trPr>
          <w:trHeight w:val="687"/>
        </w:trPr>
        <w:tc>
          <w:tcPr>
            <w:tcW w:w="9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60" w:rsidTr="00077B94">
        <w:trPr>
          <w:trHeight w:val="370"/>
        </w:trPr>
        <w:tc>
          <w:tcPr>
            <w:tcW w:w="9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autoSpaceDE w:val="0"/>
        <w:jc w:val="both"/>
        <w:rPr>
          <w:rFonts w:ascii="Arial" w:hAnsi="Arial" w:cs="Arial"/>
          <w:b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F5B60" w:rsidRDefault="009F5B60" w:rsidP="00A647BF">
      <w:pPr>
        <w:pStyle w:val="Standard"/>
        <w:autoSpaceDE w:val="0"/>
        <w:jc w:val="both"/>
      </w:pPr>
      <w:r>
        <w:rPr>
          <w:rFonts w:ascii="Arial" w:hAnsi="Arial" w:cs="Arial"/>
          <w:b/>
          <w:sz w:val="20"/>
          <w:szCs w:val="20"/>
        </w:rPr>
        <w:t xml:space="preserve">7.Harmonogram </w:t>
      </w:r>
      <w:r>
        <w:rPr>
          <w:rFonts w:ascii="Arial" w:hAnsi="Arial" w:cs="Arial"/>
          <w:b/>
          <w:color w:val="FF0000"/>
          <w:sz w:val="20"/>
          <w:szCs w:val="20"/>
        </w:rPr>
        <w:t>(uwzględnić działania przygotowawcze, samo zadanie oraz działania rozliczeniowe i sprawozdawcze)</w:t>
      </w:r>
    </w:p>
    <w:tbl>
      <w:tblPr>
        <w:tblW w:w="929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3165"/>
        <w:gridCol w:w="3440"/>
      </w:tblGrid>
      <w:tr w:rsidR="009F5B60" w:rsidTr="00077B94">
        <w:trPr>
          <w:trHeight w:val="406"/>
        </w:trPr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</w:t>
            </w:r>
            <w:r w:rsidR="0001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realizowane w okresie od……………… do…………………</w:t>
            </w:r>
          </w:p>
        </w:tc>
      </w:tr>
      <w:tr w:rsidR="009F5B60" w:rsidTr="00077B94">
        <w:trPr>
          <w:trHeight w:val="114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F5B60" w:rsidRDefault="009F5B60" w:rsidP="00077B94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odpowiedzialna za działanie w zakresie realizowanego zadania</w:t>
            </w:r>
          </w:p>
        </w:tc>
      </w:tr>
      <w:tr w:rsidR="009F5B60" w:rsidTr="00077B94">
        <w:trPr>
          <w:trHeight w:val="1141"/>
        </w:trPr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Pr="004A5016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i/>
              </w:rPr>
            </w:pPr>
            <w:r w:rsidRPr="004A5016">
              <w:rPr>
                <w:i/>
              </w:rPr>
              <w:t>1</w:t>
            </w:r>
            <w:r>
              <w:rPr>
                <w:i/>
              </w:rPr>
              <w:t>……………………………</w:t>
            </w:r>
          </w:p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</w:pPr>
            <w:r>
              <w:t>2......................................</w:t>
            </w:r>
          </w:p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</w:pPr>
            <w:r>
              <w:t>3....................................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5338C0" w:rsidP="009F5B60">
      <w:pPr>
        <w:pStyle w:val="Standard"/>
        <w:autoSpaceDE w:val="0"/>
        <w:jc w:val="both"/>
      </w:pPr>
      <w:r>
        <w:rPr>
          <w:rFonts w:ascii="Arial" w:hAnsi="Arial"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64135</wp:posOffset>
                </wp:positionV>
                <wp:extent cx="5964555" cy="13970"/>
                <wp:effectExtent l="0" t="0" r="17145" b="5080"/>
                <wp:wrapSquare wrapText="bothSides"/>
                <wp:docPr id="2" name="Ramk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4555" cy="1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F5B60" w:rsidRDefault="009F5B60" w:rsidP="009F5B6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mka2" o:spid="_x0000_s1027" type="#_x0000_t202" style="position:absolute;left:0;text-align:left;margin-left:-12.35pt;margin-top:5.05pt;width:469.65pt;height: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" filled="f" stroked="f">
                <v:path arrowok="t"/>
                <v:textbox inset="0,0,0,0">
                  <w:txbxContent>
                    <w:p w:rsidR="009F5B60" w:rsidRDefault="009F5B60" w:rsidP="009F5B60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5B60" w:rsidRDefault="009F5B60" w:rsidP="009F5B60">
      <w:pPr>
        <w:pStyle w:val="Standard"/>
        <w:autoSpaceDE w:val="0"/>
        <w:jc w:val="both"/>
      </w:pPr>
    </w:p>
    <w:p w:rsidR="009F5B60" w:rsidRDefault="009F5B60" w:rsidP="009F5B60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9F5B60" w:rsidRPr="00355681" w:rsidRDefault="009F5B60" w:rsidP="009F5B60">
      <w:pPr>
        <w:pStyle w:val="Standard"/>
        <w:jc w:val="both"/>
        <w:rPr>
          <w:color w:val="000000" w:themeColor="text1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III. Kalkulacja przewidywanych kosztów realizacji </w:t>
      </w:r>
      <w:r w:rsidRPr="00355681">
        <w:rPr>
          <w:rFonts w:ascii="Arial" w:hAnsi="Arial" w:cs="Arial"/>
          <w:b/>
          <w:bCs/>
          <w:color w:val="000000" w:themeColor="text1"/>
          <w:sz w:val="20"/>
          <w:szCs w:val="20"/>
        </w:rPr>
        <w:t>zadania ( tylko te finansowe)</w:t>
      </w:r>
    </w:p>
    <w:p w:rsidR="009F5B60" w:rsidRDefault="009F5B60" w:rsidP="009F5B60">
      <w:pPr>
        <w:pStyle w:val="Nagwek1"/>
        <w:tabs>
          <w:tab w:val="left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F5B60" w:rsidRDefault="009F5B60" w:rsidP="009F5B60">
      <w:pPr>
        <w:pStyle w:val="Standard"/>
      </w:pPr>
    </w:p>
    <w:tbl>
      <w:tblPr>
        <w:tblW w:w="9585" w:type="dxa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795"/>
        <w:gridCol w:w="945"/>
        <w:gridCol w:w="870"/>
        <w:gridCol w:w="975"/>
        <w:gridCol w:w="1260"/>
        <w:gridCol w:w="1590"/>
        <w:gridCol w:w="1651"/>
      </w:tblGrid>
      <w:tr w:rsidR="009F5B60" w:rsidTr="00077B94">
        <w:trPr>
          <w:cantSplit/>
          <w:trHeight w:val="1620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</w:t>
            </w:r>
            <w:r w:rsidR="000163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miary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</w:t>
            </w:r>
            <w:r w:rsidR="000163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finansowych środków własnych, środków</w:t>
            </w:r>
          </w:p>
          <w:p w:rsidR="009F5B60" w:rsidRDefault="009F5B60" w:rsidP="00077B94">
            <w:pPr>
              <w:pStyle w:val="Table"/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publicznego(w zł)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  <w:r w:rsidR="000163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pokrycia</w:t>
            </w: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wkładu osobowego, w tym pracy społecznej członków</w:t>
            </w: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F5B60" w:rsidTr="00077B94">
        <w:trPr>
          <w:cantSplit/>
          <w:trHeight w:val="95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5B60" w:rsidRDefault="009F5B60" w:rsidP="00077B94">
            <w:pPr>
              <w:pStyle w:val="Standard"/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rFonts w:ascii="Arial" w:hAnsi="Arial" w:cs="Arial"/>
                <w:sz w:val="18"/>
                <w:szCs w:val="18"/>
              </w:rPr>
              <w:t>jednostki</w:t>
            </w:r>
          </w:p>
          <w:p w:rsidR="009F5B60" w:rsidRDefault="009F5B60" w:rsidP="00077B94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60" w:rsidTr="00077B94">
        <w:trPr>
          <w:cantSplit/>
          <w:trHeight w:val="127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5B60" w:rsidRDefault="009F5B60" w:rsidP="00077B94">
            <w:pPr>
              <w:pStyle w:val="Standard"/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Koszty obsługi zadania, w tym koszty administracyjne po stronie jednostki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60" w:rsidTr="00077B94">
        <w:trPr>
          <w:cantSplit/>
          <w:trHeight w:val="111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koszty, w tym koszty wyposażenia i promocji po stronie jednostki</w:t>
            </w:r>
          </w:p>
          <w:p w:rsidR="009F5B60" w:rsidRDefault="009F5B60" w:rsidP="00077B94">
            <w:pPr>
              <w:pStyle w:val="Standard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60" w:rsidTr="00077B94">
        <w:trPr>
          <w:cantSplit/>
          <w:trHeight w:val="68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5B60" w:rsidRDefault="009F5B60" w:rsidP="00077B94">
            <w:pPr>
              <w:pStyle w:val="Table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5B60" w:rsidRDefault="009F5B60" w:rsidP="00077B94">
            <w:pPr>
              <w:pStyle w:val="Table"/>
              <w:snapToGrid w:val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F5B60" w:rsidRDefault="009F5B60" w:rsidP="00077B94">
            <w:pPr>
              <w:pStyle w:val="Standard"/>
            </w:pPr>
          </w:p>
          <w:p w:rsidR="009F5B60" w:rsidRDefault="009F5B60" w:rsidP="00077B9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5B60" w:rsidRDefault="009F5B60" w:rsidP="009F5B60">
      <w:pPr>
        <w:pStyle w:val="Nagwek1"/>
        <w:tabs>
          <w:tab w:val="left" w:pos="432"/>
        </w:tabs>
      </w:pPr>
    </w:p>
    <w:p w:rsidR="00A647BF" w:rsidRDefault="00A647BF" w:rsidP="00A647BF"/>
    <w:p w:rsidR="00A647BF" w:rsidRPr="00A647BF" w:rsidRDefault="00A647BF" w:rsidP="00A647BF"/>
    <w:p w:rsidR="009F5B60" w:rsidRDefault="009F5B60" w:rsidP="009F5B60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</w:t>
      </w:r>
      <w:r w:rsidR="00016386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265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6638"/>
        <w:gridCol w:w="1041"/>
        <w:gridCol w:w="1111"/>
      </w:tblGrid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finansowe własne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</w:pPr>
            <w:r>
              <w:rPr>
                <w:rFonts w:ascii="Arial" w:hAnsi="Arial" w:cs="Arial"/>
              </w:rPr>
              <w:t>Środki finansowe z innych źródeł</w:t>
            </w:r>
            <w:r w:rsidR="000163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ogółem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wpłaty i opłaty adresatów zadania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Table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</w:t>
            </w: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F5B60" w:rsidTr="00077B9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</w:t>
            </w:r>
            <w:r w:rsidR="0001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wymienione w pkt 1- 4)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F5B60" w:rsidRDefault="009F5B60" w:rsidP="00077B9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F5B60" w:rsidRDefault="009F5B60" w:rsidP="009F5B60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9F5B60" w:rsidRDefault="009F5B60" w:rsidP="009F5B6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F5B60" w:rsidRDefault="009F5B60" w:rsidP="009F5B60">
      <w:pPr>
        <w:pStyle w:val="Standard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Tutaj wskazać wkład rzeczowy jeśli jest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p w:rsidR="00A647BF" w:rsidRDefault="00A647BF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bCs/>
          <w:sz w:val="20"/>
          <w:szCs w:val="20"/>
        </w:rPr>
      </w:pPr>
    </w:p>
    <w:p w:rsidR="00A647BF" w:rsidRDefault="00A647BF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bCs/>
          <w:sz w:val="20"/>
          <w:szCs w:val="20"/>
        </w:rPr>
      </w:pPr>
    </w:p>
    <w:p w:rsidR="00A647BF" w:rsidRDefault="00A647BF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bCs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lastRenderedPageBreak/>
        <w:t>3. Sposób rozliczenia otrzymanej dotacji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bCs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Rozliczenie finansowe otrzymanej dotacji następuje na podstawie faktur i rachunków</w:t>
      </w:r>
      <w:r w:rsidR="000163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terminie 30 dni od daty zakończenia realizacji zadania.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rozliczeniem finansowym jednostka przekazuje również sprawozdanie z merytorycznego wykonania zadania.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Inne wybrane informacje dotyczące zadania publicznego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917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9F5B60" w:rsidTr="00077B94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snapToGrid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Tutaj wskazać kadrę wykorzystywaną przy działaniach</w:t>
            </w: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-142"/>
          <w:tab w:val="left" w:pos="567"/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jednostki przewidywane do wykorzystania przy realizacji zadania</w:t>
      </w:r>
    </w:p>
    <w:p w:rsidR="009F5B60" w:rsidRDefault="009F5B60" w:rsidP="009F5B60">
      <w:pPr>
        <w:pStyle w:val="Standard"/>
        <w:tabs>
          <w:tab w:val="left" w:pos="180"/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917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9F5B60" w:rsidTr="00077B94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snapToGrid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podobnego rodzaju</w:t>
      </w:r>
    </w:p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917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9F5B60" w:rsidTr="00077B94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snapToGrid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B60" w:rsidRDefault="009F5B60" w:rsidP="00077B94">
            <w:pPr>
              <w:pStyle w:val="Standard"/>
              <w:tabs>
                <w:tab w:val="left" w:pos="8931"/>
              </w:tabs>
              <w:autoSpaceDE w:val="0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60" w:rsidRDefault="009F5B60" w:rsidP="009F5B60">
      <w:pPr>
        <w:pStyle w:val="Standard"/>
        <w:tabs>
          <w:tab w:val="left" w:pos="8931"/>
        </w:tabs>
        <w:autoSpaceDE w:val="0"/>
        <w:ind w:right="143"/>
        <w:jc w:val="both"/>
      </w:pPr>
    </w:p>
    <w:p w:rsidR="009F5B60" w:rsidRDefault="009F5B60" w:rsidP="009F5B60">
      <w:pPr>
        <w:pStyle w:val="Standard"/>
        <w:autoSpaceDE w:val="0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F5B60" w:rsidRDefault="009F5B60" w:rsidP="009F5B60">
      <w:pPr>
        <w:pStyle w:val="Standard"/>
        <w:autoSpaceDE w:val="0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w całości mieści się w zakresie działalności jednostki</w:t>
      </w:r>
    </w:p>
    <w:p w:rsidR="009F5B60" w:rsidRDefault="009F5B60" w:rsidP="009F5B60">
      <w:pPr>
        <w:pStyle w:val="Standard"/>
        <w:autoSpaceDE w:val="0"/>
        <w:ind w:right="1"/>
        <w:jc w:val="both"/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F5B60" w:rsidRDefault="009F5B60" w:rsidP="009F5B60">
      <w:pPr>
        <w:pStyle w:val="Standard"/>
        <w:autoSpaceDE w:val="0"/>
        <w:ind w:right="1"/>
        <w:jc w:val="both"/>
      </w:pPr>
      <w:r>
        <w:rPr>
          <w:rFonts w:ascii="Arial" w:hAnsi="Arial" w:cs="Arial"/>
          <w:sz w:val="20"/>
          <w:szCs w:val="20"/>
        </w:rPr>
        <w:t>3) jednostka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jest związana niniejszym wnioskiem od dnia ...........................;</w:t>
      </w:r>
    </w:p>
    <w:p w:rsidR="009F5B60" w:rsidRDefault="009F5B60" w:rsidP="009F5B60">
      <w:pPr>
        <w:pStyle w:val="Standard"/>
        <w:autoSpaceDE w:val="0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4)wszystkie podane w ofercie</w:t>
      </w:r>
      <w:r w:rsidR="000163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 zgodne z aktualnym stanem prawnym</w:t>
      </w:r>
      <w:r w:rsidR="000163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0163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faktycznym.</w:t>
      </w: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9F5B60" w:rsidRDefault="009F5B60" w:rsidP="009F5B60">
      <w:pPr>
        <w:pStyle w:val="Standard"/>
        <w:autoSpaceDE w:val="0"/>
        <w:ind w:right="-1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osoby upoważnionej do składania oświadczeń woli w imieniu jednostki</w:t>
      </w:r>
    </w:p>
    <w:tbl>
      <w:tblPr>
        <w:tblW w:w="1611" w:type="dxa"/>
        <w:tblInd w:w="3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1"/>
      </w:tblGrid>
      <w:tr w:rsidR="009F5B60" w:rsidTr="00437AD6">
        <w:trPr>
          <w:trHeight w:val="1145"/>
        </w:trPr>
        <w:tc>
          <w:tcPr>
            <w:tcW w:w="1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60" w:rsidRDefault="009F5B60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437AD6" w:rsidRDefault="00437AD6" w:rsidP="004E3BD2">
            <w:pPr>
              <w:pStyle w:val="Standard"/>
              <w:autoSpaceDE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508" w:rsidRDefault="00AD1508" w:rsidP="00437AD6">
      <w:pPr>
        <w:pStyle w:val="Bezodstpw"/>
        <w:rPr>
          <w:iCs/>
        </w:rPr>
      </w:pPr>
    </w:p>
    <w:sectPr w:rsidR="00AD1508" w:rsidSect="00105AF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75" w:rsidRDefault="00F95275" w:rsidP="009B663D">
      <w:r>
        <w:separator/>
      </w:r>
    </w:p>
  </w:endnote>
  <w:endnote w:type="continuationSeparator" w:id="0">
    <w:p w:rsidR="00F95275" w:rsidRDefault="00F95275" w:rsidP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75" w:rsidRDefault="00F95275" w:rsidP="009B663D">
      <w:r>
        <w:separator/>
      </w:r>
    </w:p>
  </w:footnote>
  <w:footnote w:type="continuationSeparator" w:id="0">
    <w:p w:rsidR="00F95275" w:rsidRDefault="00F95275" w:rsidP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45693DA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E"/>
    <w:multiLevelType w:val="multilevel"/>
    <w:tmpl w:val="0000000E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2356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3B44769"/>
    <w:multiLevelType w:val="hybridMultilevel"/>
    <w:tmpl w:val="B0FC6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94E1B3D"/>
    <w:multiLevelType w:val="hybridMultilevel"/>
    <w:tmpl w:val="6D7A4F7C"/>
    <w:lvl w:ilvl="0" w:tplc="D58E37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20C00"/>
    <w:multiLevelType w:val="multilevel"/>
    <w:tmpl w:val="28CEE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6F4D83"/>
    <w:multiLevelType w:val="hybridMultilevel"/>
    <w:tmpl w:val="BCE05C9A"/>
    <w:lvl w:ilvl="0" w:tplc="BB4E3776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93024"/>
    <w:multiLevelType w:val="hybridMultilevel"/>
    <w:tmpl w:val="8E8646B8"/>
    <w:lvl w:ilvl="0" w:tplc="D1706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C86834"/>
    <w:multiLevelType w:val="hybridMultilevel"/>
    <w:tmpl w:val="0BFE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91618"/>
    <w:multiLevelType w:val="multilevel"/>
    <w:tmpl w:val="6DA48F84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6475176"/>
    <w:multiLevelType w:val="hybridMultilevel"/>
    <w:tmpl w:val="BFC0BC32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E60C4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Bidi" w:hint="default"/>
        <w:sz w:val="20"/>
      </w:rPr>
    </w:lvl>
    <w:lvl w:ilvl="4" w:tplc="ACD04CA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A33E5"/>
    <w:multiLevelType w:val="hybridMultilevel"/>
    <w:tmpl w:val="069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613BE"/>
    <w:multiLevelType w:val="hybridMultilevel"/>
    <w:tmpl w:val="8EA4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718B2"/>
    <w:multiLevelType w:val="hybridMultilevel"/>
    <w:tmpl w:val="5E7C19DE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E60C4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Bidi" w:hint="default"/>
        <w:sz w:val="20"/>
      </w:rPr>
    </w:lvl>
    <w:lvl w:ilvl="4" w:tplc="ACD04CA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C3417"/>
    <w:multiLevelType w:val="multilevel"/>
    <w:tmpl w:val="F146CA16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0E53C6E"/>
    <w:multiLevelType w:val="hybridMultilevel"/>
    <w:tmpl w:val="5A18A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F43D4"/>
    <w:multiLevelType w:val="hybridMultilevel"/>
    <w:tmpl w:val="7C240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E69B7"/>
    <w:multiLevelType w:val="hybridMultilevel"/>
    <w:tmpl w:val="8D9AD4F2"/>
    <w:lvl w:ilvl="0" w:tplc="F96AD8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7C61E2"/>
    <w:multiLevelType w:val="multilevel"/>
    <w:tmpl w:val="0B04EA18"/>
    <w:name w:val="WW8Num114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26A375D3"/>
    <w:multiLevelType w:val="hybridMultilevel"/>
    <w:tmpl w:val="F52C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991BC3"/>
    <w:multiLevelType w:val="hybridMultilevel"/>
    <w:tmpl w:val="0C1E3586"/>
    <w:lvl w:ilvl="0" w:tplc="B3905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015A04"/>
    <w:multiLevelType w:val="hybridMultilevel"/>
    <w:tmpl w:val="24E4AD46"/>
    <w:lvl w:ilvl="0" w:tplc="EAA8EA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1A01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727A0"/>
    <w:multiLevelType w:val="hybridMultilevel"/>
    <w:tmpl w:val="0E7ADE4C"/>
    <w:lvl w:ilvl="0" w:tplc="EB66618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AA7F7A"/>
    <w:multiLevelType w:val="hybridMultilevel"/>
    <w:tmpl w:val="5DBC4DAC"/>
    <w:lvl w:ilvl="0" w:tplc="7D464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E307D"/>
    <w:multiLevelType w:val="hybridMultilevel"/>
    <w:tmpl w:val="5548FC86"/>
    <w:lvl w:ilvl="0" w:tplc="6B6EBAE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D5420E"/>
    <w:multiLevelType w:val="hybridMultilevel"/>
    <w:tmpl w:val="C554AEA0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F0839"/>
    <w:multiLevelType w:val="hybridMultilevel"/>
    <w:tmpl w:val="51E40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024311"/>
    <w:multiLevelType w:val="hybridMultilevel"/>
    <w:tmpl w:val="495A5D9C"/>
    <w:lvl w:ilvl="0" w:tplc="C132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50EB1"/>
    <w:multiLevelType w:val="hybridMultilevel"/>
    <w:tmpl w:val="AE38123A"/>
    <w:lvl w:ilvl="0" w:tplc="4E2089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3E40EA"/>
    <w:multiLevelType w:val="hybridMultilevel"/>
    <w:tmpl w:val="CAB06CE8"/>
    <w:lvl w:ilvl="0" w:tplc="9600F14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7DB32A7"/>
    <w:multiLevelType w:val="hybridMultilevel"/>
    <w:tmpl w:val="D65E538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ABD5F93"/>
    <w:multiLevelType w:val="hybridMultilevel"/>
    <w:tmpl w:val="C5140EA4"/>
    <w:lvl w:ilvl="0" w:tplc="CCDC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E6536"/>
    <w:multiLevelType w:val="hybridMultilevel"/>
    <w:tmpl w:val="51E4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8537B"/>
    <w:multiLevelType w:val="hybridMultilevel"/>
    <w:tmpl w:val="B42EE3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534C76"/>
    <w:multiLevelType w:val="hybridMultilevel"/>
    <w:tmpl w:val="BA280C7C"/>
    <w:lvl w:ilvl="0" w:tplc="60F874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96D9D"/>
    <w:multiLevelType w:val="hybridMultilevel"/>
    <w:tmpl w:val="FC165E42"/>
    <w:lvl w:ilvl="0" w:tplc="F1FE58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E517F"/>
    <w:multiLevelType w:val="multilevel"/>
    <w:tmpl w:val="5D341DDE"/>
    <w:name w:val="WW8Num1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17B4E4B"/>
    <w:multiLevelType w:val="multilevel"/>
    <w:tmpl w:val="0484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4" w15:restartNumberingAfterBreak="0">
    <w:nsid w:val="71C84AAE"/>
    <w:multiLevelType w:val="hybridMultilevel"/>
    <w:tmpl w:val="69FEC2E2"/>
    <w:lvl w:ilvl="0" w:tplc="64D26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1367C"/>
    <w:multiLevelType w:val="hybridMultilevel"/>
    <w:tmpl w:val="DBEC716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E4E8C"/>
    <w:multiLevelType w:val="hybridMultilevel"/>
    <w:tmpl w:val="4E76700C"/>
    <w:lvl w:ilvl="0" w:tplc="7438E1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D3DDB"/>
    <w:multiLevelType w:val="hybridMultilevel"/>
    <w:tmpl w:val="B1C084D2"/>
    <w:lvl w:ilvl="0" w:tplc="024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A5CE5"/>
    <w:multiLevelType w:val="hybridMultilevel"/>
    <w:tmpl w:val="1B02A562"/>
    <w:lvl w:ilvl="0" w:tplc="408224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33"/>
  </w:num>
  <w:num w:numId="13">
    <w:abstractNumId w:val="45"/>
  </w:num>
  <w:num w:numId="14">
    <w:abstractNumId w:val="44"/>
  </w:num>
  <w:num w:numId="15">
    <w:abstractNumId w:val="1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13"/>
  </w:num>
  <w:num w:numId="20">
    <w:abstractNumId w:val="26"/>
  </w:num>
  <w:num w:numId="21">
    <w:abstractNumId w:val="36"/>
  </w:num>
  <w:num w:numId="22">
    <w:abstractNumId w:val="40"/>
  </w:num>
  <w:num w:numId="23">
    <w:abstractNumId w:val="22"/>
  </w:num>
  <w:num w:numId="24">
    <w:abstractNumId w:val="27"/>
  </w:num>
  <w:num w:numId="25">
    <w:abstractNumId w:val="47"/>
  </w:num>
  <w:num w:numId="26">
    <w:abstractNumId w:val="29"/>
  </w:num>
  <w:num w:numId="27">
    <w:abstractNumId w:val="35"/>
  </w:num>
  <w:num w:numId="28">
    <w:abstractNumId w:val="11"/>
  </w:num>
  <w:num w:numId="29">
    <w:abstractNumId w:val="37"/>
  </w:num>
  <w:num w:numId="30">
    <w:abstractNumId w:val="48"/>
  </w:num>
  <w:num w:numId="31">
    <w:abstractNumId w:val="23"/>
  </w:num>
  <w:num w:numId="32">
    <w:abstractNumId w:val="20"/>
  </w:num>
  <w:num w:numId="33">
    <w:abstractNumId w:val="42"/>
  </w:num>
  <w:num w:numId="34">
    <w:abstractNumId w:val="15"/>
  </w:num>
  <w:num w:numId="35">
    <w:abstractNumId w:val="24"/>
  </w:num>
  <w:num w:numId="36">
    <w:abstractNumId w:val="19"/>
  </w:num>
  <w:num w:numId="37">
    <w:abstractNumId w:val="21"/>
  </w:num>
  <w:num w:numId="38">
    <w:abstractNumId w:val="46"/>
  </w:num>
  <w:num w:numId="39">
    <w:abstractNumId w:val="12"/>
  </w:num>
  <w:num w:numId="40">
    <w:abstractNumId w:val="39"/>
  </w:num>
  <w:num w:numId="41">
    <w:abstractNumId w:val="43"/>
  </w:num>
  <w:num w:numId="42">
    <w:abstractNumId w:val="31"/>
  </w:num>
  <w:num w:numId="43">
    <w:abstractNumId w:val="18"/>
  </w:num>
  <w:num w:numId="44">
    <w:abstractNumId w:val="16"/>
  </w:num>
  <w:num w:numId="45">
    <w:abstractNumId w:val="17"/>
  </w:num>
  <w:num w:numId="46">
    <w:abstractNumId w:val="41"/>
  </w:num>
  <w:num w:numId="47">
    <w:abstractNumId w:val="32"/>
  </w:num>
  <w:num w:numId="48">
    <w:abstractNumId w:val="3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2"/>
    <w:rsid w:val="00016386"/>
    <w:rsid w:val="00040DA9"/>
    <w:rsid w:val="00050924"/>
    <w:rsid w:val="000555A6"/>
    <w:rsid w:val="00065198"/>
    <w:rsid w:val="000A7D61"/>
    <w:rsid w:val="000B123F"/>
    <w:rsid w:val="000F5FE8"/>
    <w:rsid w:val="00122C80"/>
    <w:rsid w:val="0014425D"/>
    <w:rsid w:val="001648BE"/>
    <w:rsid w:val="00166BA1"/>
    <w:rsid w:val="00184E55"/>
    <w:rsid w:val="00186409"/>
    <w:rsid w:val="001D2BB6"/>
    <w:rsid w:val="001D6F43"/>
    <w:rsid w:val="00210DF0"/>
    <w:rsid w:val="002209BF"/>
    <w:rsid w:val="00256CAE"/>
    <w:rsid w:val="00265083"/>
    <w:rsid w:val="0029504C"/>
    <w:rsid w:val="002C500C"/>
    <w:rsid w:val="002D13F7"/>
    <w:rsid w:val="002E53F4"/>
    <w:rsid w:val="0032609E"/>
    <w:rsid w:val="0033417B"/>
    <w:rsid w:val="00355681"/>
    <w:rsid w:val="00370271"/>
    <w:rsid w:val="003A2605"/>
    <w:rsid w:val="003C0952"/>
    <w:rsid w:val="003E545D"/>
    <w:rsid w:val="00420F9C"/>
    <w:rsid w:val="0042111D"/>
    <w:rsid w:val="0043050A"/>
    <w:rsid w:val="00437AD6"/>
    <w:rsid w:val="00446600"/>
    <w:rsid w:val="004A5016"/>
    <w:rsid w:val="004A6455"/>
    <w:rsid w:val="004B5C62"/>
    <w:rsid w:val="004C2FE1"/>
    <w:rsid w:val="004E3BD2"/>
    <w:rsid w:val="004E5CBD"/>
    <w:rsid w:val="00502D8A"/>
    <w:rsid w:val="00505471"/>
    <w:rsid w:val="00507048"/>
    <w:rsid w:val="005338C0"/>
    <w:rsid w:val="00567E3E"/>
    <w:rsid w:val="005717DA"/>
    <w:rsid w:val="00581A59"/>
    <w:rsid w:val="0058639F"/>
    <w:rsid w:val="0059205D"/>
    <w:rsid w:val="005A443F"/>
    <w:rsid w:val="005C5634"/>
    <w:rsid w:val="005E5805"/>
    <w:rsid w:val="00613007"/>
    <w:rsid w:val="006157F6"/>
    <w:rsid w:val="006164ED"/>
    <w:rsid w:val="00650B07"/>
    <w:rsid w:val="00661FA5"/>
    <w:rsid w:val="0066356C"/>
    <w:rsid w:val="00680697"/>
    <w:rsid w:val="006810BC"/>
    <w:rsid w:val="006E1B7A"/>
    <w:rsid w:val="006E5FBE"/>
    <w:rsid w:val="00710577"/>
    <w:rsid w:val="007F267C"/>
    <w:rsid w:val="00807BE2"/>
    <w:rsid w:val="0082299B"/>
    <w:rsid w:val="008348EF"/>
    <w:rsid w:val="008404A9"/>
    <w:rsid w:val="00885129"/>
    <w:rsid w:val="008C750A"/>
    <w:rsid w:val="008C7823"/>
    <w:rsid w:val="008D6082"/>
    <w:rsid w:val="009106E2"/>
    <w:rsid w:val="009439BE"/>
    <w:rsid w:val="00944E0A"/>
    <w:rsid w:val="009A3B93"/>
    <w:rsid w:val="009B663D"/>
    <w:rsid w:val="009B6F7A"/>
    <w:rsid w:val="009D1EAD"/>
    <w:rsid w:val="009E4B3F"/>
    <w:rsid w:val="009F5B60"/>
    <w:rsid w:val="00A067D5"/>
    <w:rsid w:val="00A17BB6"/>
    <w:rsid w:val="00A61D49"/>
    <w:rsid w:val="00A621FA"/>
    <w:rsid w:val="00A647BF"/>
    <w:rsid w:val="00A754B3"/>
    <w:rsid w:val="00A93F49"/>
    <w:rsid w:val="00A972CD"/>
    <w:rsid w:val="00AB78BD"/>
    <w:rsid w:val="00AD1508"/>
    <w:rsid w:val="00AE3A1C"/>
    <w:rsid w:val="00AF7A3F"/>
    <w:rsid w:val="00B5464E"/>
    <w:rsid w:val="00B66421"/>
    <w:rsid w:val="00B66C3C"/>
    <w:rsid w:val="00B9427D"/>
    <w:rsid w:val="00B9597B"/>
    <w:rsid w:val="00BB2181"/>
    <w:rsid w:val="00BB2EF1"/>
    <w:rsid w:val="00BB3010"/>
    <w:rsid w:val="00BC5838"/>
    <w:rsid w:val="00BD5095"/>
    <w:rsid w:val="00C67E0A"/>
    <w:rsid w:val="00C71F10"/>
    <w:rsid w:val="00C93155"/>
    <w:rsid w:val="00CA1A6C"/>
    <w:rsid w:val="00CE0CE0"/>
    <w:rsid w:val="00CF416D"/>
    <w:rsid w:val="00CF7401"/>
    <w:rsid w:val="00D0123A"/>
    <w:rsid w:val="00D06EEB"/>
    <w:rsid w:val="00D0702F"/>
    <w:rsid w:val="00D13BF8"/>
    <w:rsid w:val="00D232D2"/>
    <w:rsid w:val="00D27012"/>
    <w:rsid w:val="00D71D2D"/>
    <w:rsid w:val="00DC5908"/>
    <w:rsid w:val="00DD130B"/>
    <w:rsid w:val="00DF265B"/>
    <w:rsid w:val="00E053F8"/>
    <w:rsid w:val="00E17015"/>
    <w:rsid w:val="00E42392"/>
    <w:rsid w:val="00E62000"/>
    <w:rsid w:val="00E644DE"/>
    <w:rsid w:val="00E75823"/>
    <w:rsid w:val="00EA0325"/>
    <w:rsid w:val="00EA4A74"/>
    <w:rsid w:val="00EB1484"/>
    <w:rsid w:val="00EB6B98"/>
    <w:rsid w:val="00EE4AE8"/>
    <w:rsid w:val="00F41D9D"/>
    <w:rsid w:val="00F53142"/>
    <w:rsid w:val="00F67DAB"/>
    <w:rsid w:val="00F67DDC"/>
    <w:rsid w:val="00F8661B"/>
    <w:rsid w:val="00F9246A"/>
    <w:rsid w:val="00F95275"/>
    <w:rsid w:val="00FB0D7C"/>
    <w:rsid w:val="00FC35B0"/>
    <w:rsid w:val="00FC5A51"/>
    <w:rsid w:val="00F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0D8CF-7841-4285-B25D-4F5AA82F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067D5"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067D5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A067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067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67D5"/>
    <w:rPr>
      <w:color w:val="0000FF"/>
      <w:u w:val="single"/>
    </w:rPr>
  </w:style>
  <w:style w:type="paragraph" w:customStyle="1" w:styleId="Stylparsymbol">
    <w:name w:val="Styl_parsymbol"/>
    <w:basedOn w:val="Normalny"/>
    <w:rsid w:val="00A067D5"/>
    <w:pPr>
      <w:jc w:val="center"/>
    </w:pPr>
    <w:rPr>
      <w:sz w:val="26"/>
    </w:rPr>
  </w:style>
  <w:style w:type="character" w:customStyle="1" w:styleId="apple-converted-space">
    <w:name w:val="apple-converted-space"/>
    <w:basedOn w:val="Domylnaczcionkaakapitu"/>
    <w:rsid w:val="00A067D5"/>
  </w:style>
  <w:style w:type="character" w:styleId="Pogrubienie">
    <w:name w:val="Strong"/>
    <w:basedOn w:val="Domylnaczcionkaakapitu"/>
    <w:uiPriority w:val="22"/>
    <w:qFormat/>
    <w:rsid w:val="00A067D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164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Standard">
    <w:name w:val="Standard"/>
    <w:rsid w:val="00616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pl-PL" w:bidi="hi-IN"/>
    </w:rPr>
  </w:style>
  <w:style w:type="paragraph" w:customStyle="1" w:styleId="Table">
    <w:name w:val="Table"/>
    <w:next w:val="Standard"/>
    <w:rsid w:val="006164E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Standard"/>
    <w:rsid w:val="006164ED"/>
    <w:pPr>
      <w:spacing w:before="100" w:after="100"/>
    </w:pPr>
    <w:rPr>
      <w:szCs w:val="20"/>
    </w:rPr>
  </w:style>
  <w:style w:type="paragraph" w:customStyle="1" w:styleId="Tekstkomentarza1">
    <w:name w:val="Tekst komentarza1"/>
    <w:basedOn w:val="Standard"/>
    <w:rsid w:val="006164ED"/>
    <w:rPr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6157F6"/>
    <w:pPr>
      <w:suppressLineNumbers/>
      <w:suppressAutoHyphens/>
    </w:pPr>
    <w:rPr>
      <w:lang w:eastAsia="ar-SA"/>
    </w:rPr>
  </w:style>
  <w:style w:type="paragraph" w:styleId="Bezodstpw">
    <w:name w:val="No Spacing"/>
    <w:uiPriority w:val="1"/>
    <w:qFormat/>
    <w:rsid w:val="00BB21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0DA9"/>
    <w:pPr>
      <w:ind w:left="720"/>
      <w:contextualSpacing/>
    </w:pPr>
  </w:style>
  <w:style w:type="character" w:customStyle="1" w:styleId="prawonorm">
    <w:name w:val="prawonorm"/>
    <w:basedOn w:val="Domylnaczcionkaakapitu"/>
    <w:rsid w:val="009F5B60"/>
  </w:style>
  <w:style w:type="paragraph" w:styleId="Tekstdymka">
    <w:name w:val="Balloon Text"/>
    <w:basedOn w:val="Normalny"/>
    <w:link w:val="TekstdymkaZnak"/>
    <w:uiPriority w:val="99"/>
    <w:semiHidden/>
    <w:unhideWhenUsed/>
    <w:rsid w:val="00DD1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3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304E-B5F4-4CA8-AABF-084CF2B8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2177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Wąsik</dc:creator>
  <cp:lastModifiedBy>U1</cp:lastModifiedBy>
  <cp:revision>6</cp:revision>
  <cp:lastPrinted>2020-08-06T11:06:00Z</cp:lastPrinted>
  <dcterms:created xsi:type="dcterms:W3CDTF">2020-08-06T10:00:00Z</dcterms:created>
  <dcterms:modified xsi:type="dcterms:W3CDTF">2020-08-06T11:08:00Z</dcterms:modified>
</cp:coreProperties>
</file>