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19A" w:rsidRDefault="0056406E" w:rsidP="00B31257">
      <w:pPr>
        <w:pStyle w:val="NormalnyWeb"/>
        <w:spacing w:after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KARTA USŁUG</w:t>
      </w:r>
      <w:r w:rsidR="0005419A">
        <w:rPr>
          <w:b/>
          <w:bCs/>
          <w:color w:val="000000"/>
          <w:sz w:val="28"/>
          <w:szCs w:val="28"/>
        </w:rPr>
        <w:t>:</w:t>
      </w:r>
    </w:p>
    <w:p w:rsidR="0005419A" w:rsidRPr="0005419A" w:rsidRDefault="0056406E" w:rsidP="008F0ADC">
      <w:pPr>
        <w:pStyle w:val="NormalnyWeb"/>
        <w:spacing w:after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INFORMACJA DOTYCZĄCA OTRZYMYWANIA POMOCY W RAMACH: dofinansowania</w:t>
      </w:r>
      <w:r w:rsidR="0005419A" w:rsidRPr="0005419A">
        <w:rPr>
          <w:b/>
          <w:bCs/>
          <w:color w:val="000000"/>
          <w:sz w:val="28"/>
          <w:szCs w:val="28"/>
        </w:rPr>
        <w:t xml:space="preserve"> </w:t>
      </w:r>
      <w:r w:rsidR="0005419A">
        <w:rPr>
          <w:b/>
          <w:bCs/>
          <w:color w:val="000000"/>
          <w:sz w:val="28"/>
          <w:szCs w:val="28"/>
        </w:rPr>
        <w:t xml:space="preserve">pracodawcom </w:t>
      </w:r>
      <w:r w:rsidR="0005419A" w:rsidRPr="0005419A">
        <w:rPr>
          <w:b/>
          <w:bCs/>
          <w:color w:val="000000"/>
          <w:sz w:val="28"/>
          <w:szCs w:val="28"/>
        </w:rPr>
        <w:t>kosztów kształcenia młodocianych pracowników</w:t>
      </w:r>
    </w:p>
    <w:p w:rsidR="008F0ADC" w:rsidRPr="0005419A" w:rsidRDefault="0005419A" w:rsidP="00036B9B">
      <w:pPr>
        <w:pStyle w:val="NormalnyWeb"/>
        <w:spacing w:before="0" w:beforeAutospacing="0" w:after="278" w:line="276" w:lineRule="auto"/>
        <w:rPr>
          <w:sz w:val="28"/>
          <w:szCs w:val="28"/>
        </w:rPr>
      </w:pPr>
      <w:r w:rsidRPr="0005419A">
        <w:rPr>
          <w:b/>
          <w:bCs/>
          <w:color w:val="000000"/>
          <w:sz w:val="28"/>
          <w:szCs w:val="28"/>
        </w:rPr>
        <w:t>Sposób załatwienia sprawy:</w:t>
      </w:r>
    </w:p>
    <w:p w:rsidR="008F0ADC" w:rsidRPr="0005419A" w:rsidRDefault="008F0ADC" w:rsidP="00036B9B">
      <w:pPr>
        <w:pStyle w:val="NormalnyWeb"/>
        <w:spacing w:before="0" w:beforeAutospacing="0" w:after="0" w:line="276" w:lineRule="auto"/>
        <w:jc w:val="both"/>
      </w:pPr>
      <w:r w:rsidRPr="0005419A">
        <w:rPr>
          <w:b/>
          <w:bCs/>
        </w:rPr>
        <w:t xml:space="preserve">1. </w:t>
      </w:r>
      <w:r w:rsidRPr="0005419A">
        <w:t xml:space="preserve">Zgodnie z art. 122 ustawy z dnia 14 grudnia 2016 </w:t>
      </w:r>
      <w:r w:rsidR="00B06A29">
        <w:t>r. Prawo oświatowe</w:t>
      </w:r>
      <w:r w:rsidR="00B06A29">
        <w:br/>
        <w:t>(</w:t>
      </w:r>
      <w:proofErr w:type="spellStart"/>
      <w:r w:rsidR="00C36753">
        <w:t>t.j</w:t>
      </w:r>
      <w:proofErr w:type="spellEnd"/>
      <w:r w:rsidR="00C36753">
        <w:t>. Dz. U z 2023</w:t>
      </w:r>
      <w:r w:rsidRPr="0005419A">
        <w:t xml:space="preserve"> r. poz. </w:t>
      </w:r>
      <w:r w:rsidR="00B41818">
        <w:t>90</w:t>
      </w:r>
      <w:r w:rsidR="00B06A29">
        <w:t xml:space="preserve">0 z </w:t>
      </w:r>
      <w:proofErr w:type="spellStart"/>
      <w:r w:rsidR="00B06A29">
        <w:t>późn</w:t>
      </w:r>
      <w:proofErr w:type="spellEnd"/>
      <w:r w:rsidR="00B06A29">
        <w:t>. zm.</w:t>
      </w:r>
      <w:r w:rsidRPr="0005419A">
        <w:t>) pracodawcom, którzy zawarli z młodocianymi pracownikami umowę o pracę w celu przygotowania zawodowego, przysługuje dofinansowanie kosztów kształcenia, jeżeli:</w:t>
      </w:r>
    </w:p>
    <w:p w:rsidR="008F0ADC" w:rsidRPr="0005419A" w:rsidRDefault="008F0ADC" w:rsidP="00036B9B">
      <w:pPr>
        <w:pStyle w:val="NormalnyWeb"/>
        <w:spacing w:before="0" w:beforeAutospacing="0" w:after="0" w:line="276" w:lineRule="auto"/>
        <w:jc w:val="both"/>
      </w:pPr>
      <w:r w:rsidRPr="0005419A">
        <w:rPr>
          <w:b/>
          <w:bCs/>
        </w:rPr>
        <w:t>a)</w:t>
      </w:r>
      <w:r w:rsidR="008677E3" w:rsidRPr="0005419A">
        <w:rPr>
          <w:b/>
          <w:bCs/>
        </w:rPr>
        <w:t xml:space="preserve"> </w:t>
      </w:r>
      <w:r w:rsidRPr="0005419A">
        <w:t xml:space="preserve">pracodawca lub osoba prowadząca zakład w imieniu pracodawcy albo osoba zatrudniona </w:t>
      </w:r>
      <w:r w:rsidRPr="0005419A">
        <w:br/>
        <w:t>u pracodawcy posiada kwalifikacje wymagane do prowadzenia przygotowania za</w:t>
      </w:r>
      <w:r w:rsidR="00B06A29">
        <w:t>wodowego młodocianych, określonych w przepisach w sprawie przygotowania zawodowego młodocianych i ich wynagradzania;</w:t>
      </w:r>
    </w:p>
    <w:p w:rsidR="008F0ADC" w:rsidRDefault="008F0ADC" w:rsidP="00036B9B">
      <w:pPr>
        <w:pStyle w:val="NormalnyWeb"/>
        <w:spacing w:before="0" w:beforeAutospacing="0" w:after="0" w:line="276" w:lineRule="auto"/>
        <w:jc w:val="both"/>
      </w:pPr>
      <w:r w:rsidRPr="0005419A">
        <w:rPr>
          <w:b/>
          <w:bCs/>
        </w:rPr>
        <w:t xml:space="preserve">b) </w:t>
      </w:r>
      <w:r w:rsidRPr="0005419A">
        <w:t>młodociany pracownik ukończył naukę zawodu lub przyuczenie do wykonywania określonej pracy i zdał egzamin</w:t>
      </w:r>
      <w:r w:rsidR="00B06A29">
        <w:t>:</w:t>
      </w:r>
    </w:p>
    <w:p w:rsidR="00B06A29" w:rsidRPr="0005419A" w:rsidRDefault="00B06A29" w:rsidP="00036B9B">
      <w:pPr>
        <w:pStyle w:val="NormalnyWeb"/>
        <w:spacing w:before="0" w:beforeAutospacing="0" w:after="0" w:line="276" w:lineRule="auto"/>
        <w:jc w:val="both"/>
      </w:pPr>
      <w:r>
        <w:t>- w przypadku młodocianego zatrudnionego w celu przygotowania zawodowego                      u pracodawcy będącego rzemie</w:t>
      </w:r>
      <w:r w:rsidR="00B41818">
        <w:t>ślnikiem – egzamin czeladniczy</w:t>
      </w:r>
      <w:r>
        <w:t>, w przypadku młodocianego zatrudnionego w celu przygotowania zawodowego u pracodawcy niebędącego rzemieślnikiem</w:t>
      </w:r>
      <w:r w:rsidR="00B41818">
        <w:t xml:space="preserve"> - </w:t>
      </w:r>
      <w:r>
        <w:t xml:space="preserve"> egzamin zawodowy.</w:t>
      </w:r>
    </w:p>
    <w:p w:rsidR="008F0ADC" w:rsidRPr="0005419A" w:rsidRDefault="008F0ADC" w:rsidP="00036B9B">
      <w:pPr>
        <w:pStyle w:val="NormalnyWeb"/>
        <w:spacing w:before="0" w:beforeAutospacing="0" w:after="0" w:line="276" w:lineRule="auto"/>
        <w:jc w:val="both"/>
      </w:pPr>
      <w:r w:rsidRPr="0005419A">
        <w:rPr>
          <w:b/>
          <w:bCs/>
          <w:color w:val="000000"/>
        </w:rPr>
        <w:t xml:space="preserve">2. </w:t>
      </w:r>
      <w:r w:rsidR="00812F24" w:rsidRPr="00812F24">
        <w:rPr>
          <w:bCs/>
          <w:color w:val="000000"/>
        </w:rPr>
        <w:t>Wysokość kwoty dofinansowania</w:t>
      </w:r>
      <w:r w:rsidR="00812F24">
        <w:rPr>
          <w:b/>
          <w:bCs/>
          <w:color w:val="000000"/>
        </w:rPr>
        <w:t xml:space="preserve"> </w:t>
      </w:r>
      <w:r w:rsidRPr="0005419A">
        <w:rPr>
          <w:color w:val="000000"/>
          <w:shd w:val="clear" w:color="auto" w:fill="FFFFFF"/>
        </w:rPr>
        <w:t>kosztów kształcenia jednego młodocianego pracownika wynosi:</w:t>
      </w:r>
    </w:p>
    <w:p w:rsidR="008F0ADC" w:rsidRPr="0005419A" w:rsidRDefault="008F0ADC" w:rsidP="00036B9B">
      <w:pPr>
        <w:pStyle w:val="NormalnyWeb"/>
        <w:spacing w:before="0" w:beforeAutospacing="0" w:after="0" w:line="276" w:lineRule="auto"/>
        <w:jc w:val="both"/>
      </w:pPr>
      <w:r w:rsidRPr="0005419A">
        <w:rPr>
          <w:b/>
          <w:bCs/>
          <w:color w:val="000000"/>
          <w:shd w:val="clear" w:color="auto" w:fill="FFFFFF"/>
        </w:rPr>
        <w:t>a)</w:t>
      </w:r>
      <w:r w:rsidRPr="0005419A">
        <w:rPr>
          <w:color w:val="000000"/>
        </w:rPr>
        <w:t xml:space="preserve"> </w:t>
      </w:r>
      <w:r w:rsidR="00EE6872" w:rsidRPr="0005419A">
        <w:rPr>
          <w:b/>
          <w:bCs/>
          <w:color w:val="000000"/>
        </w:rPr>
        <w:t>w przypadku nauki zawodu</w:t>
      </w:r>
      <w:r w:rsidRPr="0005419A">
        <w:rPr>
          <w:color w:val="000000"/>
        </w:rPr>
        <w:t xml:space="preserve"> </w:t>
      </w:r>
      <w:r w:rsidR="00C36753">
        <w:rPr>
          <w:color w:val="000000"/>
        </w:rPr>
        <w:t xml:space="preserve">– do 8081 zł </w:t>
      </w:r>
      <w:r w:rsidRPr="0005419A">
        <w:rPr>
          <w:color w:val="000000"/>
        </w:rPr>
        <w:t>przy okresie kształcenia wynoszącym 36 miesięcy; jeżeli okres kształcenia jest krótszy niż 36 miesięcy, kwotę dofinansowania wypłaca się w wysokości proporcjonalnej do okresu kształcenia;</w:t>
      </w:r>
    </w:p>
    <w:p w:rsidR="008F0ADC" w:rsidRDefault="00EE6872" w:rsidP="00036B9B">
      <w:pPr>
        <w:pStyle w:val="NormalnyWeb"/>
        <w:spacing w:before="0" w:beforeAutospacing="0" w:after="0" w:line="276" w:lineRule="auto"/>
        <w:jc w:val="both"/>
        <w:rPr>
          <w:bCs/>
          <w:color w:val="000000"/>
        </w:rPr>
      </w:pPr>
      <w:r w:rsidRPr="0005419A">
        <w:rPr>
          <w:b/>
          <w:bCs/>
          <w:color w:val="000000"/>
        </w:rPr>
        <w:t xml:space="preserve">b) </w:t>
      </w:r>
      <w:r w:rsidR="008F0ADC" w:rsidRPr="0005419A">
        <w:rPr>
          <w:b/>
          <w:bCs/>
          <w:color w:val="000000"/>
        </w:rPr>
        <w:t xml:space="preserve"> </w:t>
      </w:r>
      <w:r w:rsidR="00B06A29">
        <w:rPr>
          <w:b/>
          <w:bCs/>
          <w:color w:val="000000"/>
        </w:rPr>
        <w:t xml:space="preserve">w </w:t>
      </w:r>
      <w:r w:rsidR="008F0ADC" w:rsidRPr="0005419A">
        <w:rPr>
          <w:b/>
          <w:bCs/>
          <w:color w:val="000000"/>
        </w:rPr>
        <w:t xml:space="preserve">przypadku przyuczenia </w:t>
      </w:r>
      <w:r w:rsidR="008F0ADC" w:rsidRPr="0005419A">
        <w:rPr>
          <w:color w:val="000000"/>
        </w:rPr>
        <w:t xml:space="preserve">do wykonywania określonej pracy </w:t>
      </w:r>
      <w:r w:rsidR="008F0ADC" w:rsidRPr="0005419A">
        <w:rPr>
          <w:b/>
          <w:bCs/>
          <w:color w:val="000000"/>
        </w:rPr>
        <w:t>-</w:t>
      </w:r>
      <w:r w:rsidR="008F0ADC" w:rsidRPr="0005419A">
        <w:rPr>
          <w:bCs/>
          <w:color w:val="000000"/>
        </w:rPr>
        <w:t xml:space="preserve"> do 254 zł za każdy pełny miesiąc kształcenia</w:t>
      </w:r>
      <w:r w:rsidR="00B06A29">
        <w:rPr>
          <w:bCs/>
          <w:color w:val="000000"/>
        </w:rPr>
        <w:t>;</w:t>
      </w:r>
    </w:p>
    <w:p w:rsidR="00B06A29" w:rsidRPr="0005419A" w:rsidRDefault="00B06A29" w:rsidP="00036B9B">
      <w:pPr>
        <w:pStyle w:val="NormalnyWeb"/>
        <w:spacing w:before="0" w:beforeAutospacing="0" w:after="0" w:line="276" w:lineRule="auto"/>
        <w:jc w:val="both"/>
      </w:pPr>
      <w:r w:rsidRPr="00B06A29">
        <w:rPr>
          <w:b/>
          <w:bCs/>
          <w:color w:val="000000"/>
        </w:rPr>
        <w:t>c)</w:t>
      </w:r>
      <w:r>
        <w:rPr>
          <w:bCs/>
          <w:color w:val="000000"/>
        </w:rPr>
        <w:t xml:space="preserve"> w przypadku nauki zawodu prowadzonej w zawodach wskazanych przez ministra</w:t>
      </w:r>
      <w:r w:rsidR="002868BA">
        <w:rPr>
          <w:bCs/>
          <w:color w:val="000000"/>
        </w:rPr>
        <w:t xml:space="preserve"> właściwego</w:t>
      </w:r>
      <w:r>
        <w:rPr>
          <w:bCs/>
          <w:color w:val="000000"/>
        </w:rPr>
        <w:t xml:space="preserve"> do spraw </w:t>
      </w:r>
      <w:proofErr w:type="spellStart"/>
      <w:r w:rsidR="002868BA">
        <w:rPr>
          <w:bCs/>
          <w:color w:val="000000"/>
        </w:rPr>
        <w:t>o</w:t>
      </w:r>
      <w:r>
        <w:rPr>
          <w:bCs/>
          <w:color w:val="000000"/>
        </w:rPr>
        <w:t>światy</w:t>
      </w:r>
      <w:proofErr w:type="spellEnd"/>
      <w:r>
        <w:rPr>
          <w:bCs/>
          <w:color w:val="000000"/>
        </w:rPr>
        <w:t xml:space="preserve"> i wychowania w prognozie </w:t>
      </w:r>
      <w:r w:rsidR="002868BA">
        <w:rPr>
          <w:bCs/>
          <w:color w:val="000000"/>
        </w:rPr>
        <w:t>zapotrzebowania na pracowników w zawodach szkolnictwa branżowego wysokość kwoty dofinansowania kosztów kształcenia jednego młodocianego pracownika wynosi do 10 000 zł.</w:t>
      </w:r>
    </w:p>
    <w:p w:rsidR="008F0ADC" w:rsidRPr="0005419A" w:rsidRDefault="008F0ADC" w:rsidP="00036B9B">
      <w:pPr>
        <w:pStyle w:val="NormalnyWeb"/>
        <w:spacing w:before="0" w:beforeAutospacing="0" w:after="0" w:line="276" w:lineRule="auto"/>
        <w:jc w:val="both"/>
      </w:pPr>
      <w:r w:rsidRPr="0005419A">
        <w:rPr>
          <w:b/>
          <w:bCs/>
          <w:color w:val="000000"/>
        </w:rPr>
        <w:t xml:space="preserve">3. </w:t>
      </w:r>
      <w:r w:rsidR="002868BA">
        <w:rPr>
          <w:color w:val="000000"/>
        </w:rPr>
        <w:t xml:space="preserve">Dofinansowanie </w:t>
      </w:r>
      <w:r w:rsidR="00B41818">
        <w:rPr>
          <w:color w:val="000000"/>
        </w:rPr>
        <w:t>przyznawane pracodawcom</w:t>
      </w:r>
      <w:r w:rsidRPr="0005419A">
        <w:rPr>
          <w:color w:val="000000"/>
        </w:rPr>
        <w:t xml:space="preserve"> traktowane jest jako pomoc de </w:t>
      </w:r>
      <w:proofErr w:type="spellStart"/>
      <w:r w:rsidRPr="0005419A">
        <w:rPr>
          <w:color w:val="000000"/>
        </w:rPr>
        <w:t>minimis</w:t>
      </w:r>
      <w:proofErr w:type="spellEnd"/>
      <w:r w:rsidRPr="0005419A">
        <w:rPr>
          <w:color w:val="000000"/>
        </w:rPr>
        <w:t xml:space="preserve"> -</w:t>
      </w:r>
      <w:r w:rsidRPr="0005419A">
        <w:rPr>
          <w:i/>
          <w:iCs/>
          <w:color w:val="000000"/>
        </w:rPr>
        <w:t xml:space="preserve"> zgodnie z warunkami określonymi w Rozporządzeniu Komisji (UE) nr 1407/2013 z dnia 18 grudnia 2013 r. w sprawie stosowania art. 107 i 108 Traktatu o funkcjonowaniu Unii Europejskiej do pomocy de </w:t>
      </w:r>
      <w:proofErr w:type="spellStart"/>
      <w:r w:rsidRPr="0005419A">
        <w:rPr>
          <w:i/>
          <w:iCs/>
          <w:color w:val="000000"/>
        </w:rPr>
        <w:t>minimis</w:t>
      </w:r>
      <w:proofErr w:type="spellEnd"/>
      <w:r w:rsidRPr="0005419A">
        <w:rPr>
          <w:i/>
          <w:iCs/>
          <w:color w:val="000000"/>
        </w:rPr>
        <w:t xml:space="preserve"> (Dz. Urz. UE L </w:t>
      </w:r>
      <w:r w:rsidR="00B41818">
        <w:rPr>
          <w:i/>
          <w:iCs/>
          <w:color w:val="000000"/>
        </w:rPr>
        <w:t>352 z 24.12.2013, s. 1)</w:t>
      </w:r>
      <w:r w:rsidRPr="0005419A">
        <w:rPr>
          <w:i/>
          <w:iCs/>
          <w:color w:val="000000"/>
        </w:rPr>
        <w:t xml:space="preserve">. </w:t>
      </w:r>
      <w:r w:rsidRPr="0005419A">
        <w:rPr>
          <w:color w:val="000000"/>
          <w:shd w:val="clear" w:color="auto" w:fill="FFFFFF"/>
        </w:rPr>
        <w:t xml:space="preserve">Pomoc de </w:t>
      </w:r>
      <w:proofErr w:type="spellStart"/>
      <w:r w:rsidRPr="0005419A">
        <w:rPr>
          <w:color w:val="000000"/>
          <w:shd w:val="clear" w:color="auto" w:fill="FFFFFF"/>
        </w:rPr>
        <w:t>minimis</w:t>
      </w:r>
      <w:proofErr w:type="spellEnd"/>
      <w:r w:rsidRPr="0005419A">
        <w:rPr>
          <w:color w:val="000000"/>
          <w:shd w:val="clear" w:color="auto" w:fill="FFFFFF"/>
        </w:rPr>
        <w:t xml:space="preserve"> udzielana pracodawcom traktowana jest jako pomoc publiczna w rozumieniu ustawy z dnia 30 kwietnia 2004 r. o postępowaniu w sprawach dotyczących pomocy publicznej</w:t>
      </w:r>
      <w:r w:rsidR="002868BA">
        <w:rPr>
          <w:color w:val="000000"/>
          <w:shd w:val="clear" w:color="auto" w:fill="FFFFFF"/>
        </w:rPr>
        <w:t>.</w:t>
      </w:r>
    </w:p>
    <w:p w:rsidR="008F0ADC" w:rsidRPr="0005419A" w:rsidRDefault="008F0ADC" w:rsidP="00036B9B">
      <w:pPr>
        <w:pStyle w:val="NormalnyWeb"/>
        <w:spacing w:before="0" w:beforeAutospacing="0" w:after="0" w:line="276" w:lineRule="auto"/>
        <w:jc w:val="both"/>
      </w:pPr>
      <w:r w:rsidRPr="0005419A">
        <w:rPr>
          <w:b/>
          <w:bCs/>
          <w:color w:val="000000"/>
          <w:shd w:val="clear" w:color="auto" w:fill="FFFFFF"/>
        </w:rPr>
        <w:t>4.</w:t>
      </w:r>
      <w:r w:rsidR="002868BA">
        <w:rPr>
          <w:b/>
          <w:bCs/>
          <w:color w:val="000000"/>
          <w:shd w:val="clear" w:color="auto" w:fill="FFFFFF"/>
        </w:rPr>
        <w:t xml:space="preserve"> </w:t>
      </w:r>
      <w:r w:rsidRPr="0005419A">
        <w:rPr>
          <w:color w:val="000000"/>
        </w:rPr>
        <w:t>Dofinansowanie kosztów kształcenia młodocianego pracownika przyznawane jest na pisemny wniosek pracodawcy</w:t>
      </w:r>
      <w:r w:rsidRPr="0005419A">
        <w:rPr>
          <w:color w:val="FF0000"/>
        </w:rPr>
        <w:t xml:space="preserve"> </w:t>
      </w:r>
      <w:r w:rsidRPr="0005419A">
        <w:rPr>
          <w:color w:val="000000"/>
        </w:rPr>
        <w:t xml:space="preserve">złożony w terminie 3 miesięcy od dnia zdania egzaminu przez młodocianego pracownika zamieszkałego w </w:t>
      </w:r>
      <w:r w:rsidR="00EE6872" w:rsidRPr="0005419A">
        <w:rPr>
          <w:color w:val="000000"/>
        </w:rPr>
        <w:t>Pieszycach</w:t>
      </w:r>
      <w:r w:rsidRPr="0005419A">
        <w:rPr>
          <w:i/>
          <w:iCs/>
          <w:color w:val="FF0000"/>
        </w:rPr>
        <w:t xml:space="preserve">. </w:t>
      </w:r>
      <w:r w:rsidRPr="0005419A">
        <w:rPr>
          <w:color w:val="000000"/>
        </w:rPr>
        <w:t xml:space="preserve">Wnioski o dofinansowanie </w:t>
      </w:r>
      <w:r w:rsidR="008677E3" w:rsidRPr="0005419A">
        <w:rPr>
          <w:color w:val="000000"/>
        </w:rPr>
        <w:t xml:space="preserve">przyjmuje: </w:t>
      </w:r>
      <w:r w:rsidR="00B41818">
        <w:rPr>
          <w:color w:val="000000"/>
        </w:rPr>
        <w:t xml:space="preserve">Centrum Usług Społecznych </w:t>
      </w:r>
      <w:r w:rsidR="008677E3" w:rsidRPr="0005419A">
        <w:rPr>
          <w:color w:val="000000"/>
        </w:rPr>
        <w:t>w Pieszycach</w:t>
      </w:r>
      <w:r w:rsidR="00B41818">
        <w:rPr>
          <w:color w:val="000000"/>
        </w:rPr>
        <w:t>, ul. M. Kopernika 124</w:t>
      </w:r>
      <w:r w:rsidR="008677E3" w:rsidRPr="0005419A">
        <w:rPr>
          <w:color w:val="000000"/>
        </w:rPr>
        <w:t xml:space="preserve">, </w:t>
      </w:r>
      <w:r w:rsidR="00B41818">
        <w:rPr>
          <w:color w:val="000000"/>
        </w:rPr>
        <w:t>parter, pok. Nr 2</w:t>
      </w:r>
      <w:r w:rsidR="00EE6872" w:rsidRPr="0005419A">
        <w:rPr>
          <w:color w:val="000000"/>
        </w:rPr>
        <w:t xml:space="preserve"> -</w:t>
      </w:r>
      <w:r w:rsidR="008677E3" w:rsidRPr="0005419A">
        <w:rPr>
          <w:color w:val="000000"/>
        </w:rPr>
        <w:t xml:space="preserve"> w poniedziałki, wtorki, czwartki  od  godz. 7.30 - 15.30, w środy do 17.0</w:t>
      </w:r>
      <w:r w:rsidRPr="0005419A">
        <w:rPr>
          <w:color w:val="000000"/>
        </w:rPr>
        <w:t>0</w:t>
      </w:r>
      <w:r w:rsidR="008677E3" w:rsidRPr="0005419A">
        <w:rPr>
          <w:color w:val="000000"/>
        </w:rPr>
        <w:t>, w piątki do 14</w:t>
      </w:r>
      <w:r w:rsidRPr="0005419A">
        <w:rPr>
          <w:color w:val="000000"/>
        </w:rPr>
        <w:t>.00),</w:t>
      </w:r>
    </w:p>
    <w:p w:rsidR="00AB11C8" w:rsidRPr="00036B9B" w:rsidRDefault="008F0ADC" w:rsidP="00036B9B">
      <w:pPr>
        <w:pStyle w:val="NormalnyWeb"/>
        <w:spacing w:before="0" w:beforeAutospacing="0" w:after="0" w:line="276" w:lineRule="auto"/>
        <w:jc w:val="both"/>
        <w:rPr>
          <w:color w:val="000000"/>
          <w:shd w:val="clear" w:color="auto" w:fill="FFFFFF"/>
        </w:rPr>
      </w:pPr>
      <w:r w:rsidRPr="0005419A">
        <w:rPr>
          <w:b/>
          <w:bCs/>
          <w:color w:val="000000"/>
        </w:rPr>
        <w:lastRenderedPageBreak/>
        <w:t>5.</w:t>
      </w:r>
      <w:r w:rsidRPr="0005419A">
        <w:rPr>
          <w:color w:val="000000"/>
        </w:rPr>
        <w:t xml:space="preserve"> Dofinansowanie pracodawcom </w:t>
      </w:r>
      <w:r w:rsidR="0078010C">
        <w:rPr>
          <w:color w:val="000000"/>
        </w:rPr>
        <w:t>kosztów kształcenia młodocianego pracownika</w:t>
      </w:r>
      <w:r w:rsidRPr="0005419A">
        <w:rPr>
          <w:color w:val="000000"/>
        </w:rPr>
        <w:t xml:space="preserve"> przyznaje Burmistrz </w:t>
      </w:r>
      <w:r w:rsidR="008677E3" w:rsidRPr="0005419A">
        <w:rPr>
          <w:color w:val="000000"/>
        </w:rPr>
        <w:t xml:space="preserve">Miasta i Gminy Pieszyce </w:t>
      </w:r>
      <w:r w:rsidRPr="0005419A">
        <w:rPr>
          <w:color w:val="000000"/>
        </w:rPr>
        <w:t>w drodze</w:t>
      </w:r>
      <w:r w:rsidR="008677E3" w:rsidRPr="0005419A">
        <w:rPr>
          <w:color w:val="000000"/>
        </w:rPr>
        <w:t xml:space="preserve"> decyzji. Burmistrz Pieszyc</w:t>
      </w:r>
      <w:r w:rsidRPr="0005419A">
        <w:rPr>
          <w:color w:val="000000"/>
        </w:rPr>
        <w:t xml:space="preserve"> </w:t>
      </w:r>
      <w:r w:rsidRPr="0005419A">
        <w:rPr>
          <w:color w:val="000000"/>
          <w:shd w:val="clear" w:color="auto" w:fill="FFFFFF"/>
        </w:rPr>
        <w:t xml:space="preserve">wydając decyzję administracyjną o udzieleniu pracodawcy pomocy de </w:t>
      </w:r>
      <w:proofErr w:type="spellStart"/>
      <w:r w:rsidRPr="0005419A">
        <w:rPr>
          <w:color w:val="000000"/>
          <w:shd w:val="clear" w:color="auto" w:fill="FFFFFF"/>
        </w:rPr>
        <w:t>minimis</w:t>
      </w:r>
      <w:proofErr w:type="spellEnd"/>
      <w:r w:rsidRPr="0005419A">
        <w:rPr>
          <w:color w:val="000000"/>
          <w:shd w:val="clear" w:color="auto" w:fill="FFFFFF"/>
        </w:rPr>
        <w:t>, zobowiązany jest do wnikliwej analizy dołączonych przez pracodawcę dokumentów, biorąc pod uwagę następujące czynniki:</w:t>
      </w:r>
    </w:p>
    <w:p w:rsidR="008F0ADC" w:rsidRPr="0005419A" w:rsidRDefault="008F0ADC" w:rsidP="00036B9B">
      <w:pPr>
        <w:pStyle w:val="NormalnyWeb"/>
        <w:spacing w:before="0" w:beforeAutospacing="0" w:after="0" w:line="276" w:lineRule="auto"/>
        <w:jc w:val="both"/>
      </w:pPr>
      <w:r w:rsidRPr="0005419A">
        <w:rPr>
          <w:color w:val="000000"/>
          <w:shd w:val="clear" w:color="auto" w:fill="FFFFFF"/>
        </w:rPr>
        <w:t>- kwalifikacje merytoryczne i pedagogiczne pracodawcy oraz ukończenie przez młodocianego nauki zawodu lub przyuczenia do wykonywania okr</w:t>
      </w:r>
      <w:r w:rsidR="0078010C">
        <w:rPr>
          <w:color w:val="000000"/>
          <w:shd w:val="clear" w:color="auto" w:fill="FFFFFF"/>
        </w:rPr>
        <w:t>eślonej pracy i zdanie egzaminu</w:t>
      </w:r>
      <w:r w:rsidRPr="0005419A">
        <w:rPr>
          <w:color w:val="000000"/>
          <w:shd w:val="clear" w:color="auto" w:fill="FFFFFF"/>
        </w:rPr>
        <w:t>; </w:t>
      </w:r>
      <w:r w:rsidRPr="0005419A">
        <w:rPr>
          <w:color w:val="000000"/>
        </w:rPr>
        <w:br/>
      </w:r>
      <w:r w:rsidRPr="0005419A">
        <w:rPr>
          <w:color w:val="000000"/>
          <w:shd w:val="clear" w:color="auto" w:fill="FFFFFF"/>
        </w:rPr>
        <w:t>- okres, jaki upłynął od dnia zdania przez młodocianego pracownika egzaminu do daty złożenia wniosku o dofinansowanie kosztów kształcenia;</w:t>
      </w:r>
    </w:p>
    <w:p w:rsidR="008F0ADC" w:rsidRPr="0005419A" w:rsidRDefault="008F0ADC" w:rsidP="00036B9B">
      <w:pPr>
        <w:pStyle w:val="NormalnyWeb"/>
        <w:spacing w:before="0" w:beforeAutospacing="0" w:after="0" w:line="276" w:lineRule="auto"/>
        <w:jc w:val="both"/>
      </w:pPr>
      <w:r w:rsidRPr="0005419A">
        <w:rPr>
          <w:color w:val="000000"/>
          <w:shd w:val="clear" w:color="auto" w:fill="FFFFFF"/>
        </w:rPr>
        <w:t>- kompletność złożonych przez pracodawcę wymaganych dokumentów oraz to, czy pracodawca wezwany do ich uzupełnienia (w przypadku braku określonych dokumentów) je dostarczył;</w:t>
      </w:r>
    </w:p>
    <w:p w:rsidR="008F0ADC" w:rsidRPr="0005419A" w:rsidRDefault="008F0ADC" w:rsidP="00036B9B">
      <w:pPr>
        <w:pStyle w:val="NormalnyWeb"/>
        <w:spacing w:before="0" w:beforeAutospacing="0" w:after="0" w:line="276" w:lineRule="auto"/>
        <w:jc w:val="both"/>
      </w:pPr>
      <w:r w:rsidRPr="0005419A">
        <w:rPr>
          <w:color w:val="000000"/>
          <w:shd w:val="clear" w:color="auto" w:fill="FFFFFF"/>
        </w:rPr>
        <w:t xml:space="preserve">- czy wysokość otrzymanej dotąd pomocy publicznej i przyznana kwota pomocy de </w:t>
      </w:r>
      <w:proofErr w:type="spellStart"/>
      <w:r w:rsidRPr="0005419A">
        <w:rPr>
          <w:color w:val="000000"/>
          <w:shd w:val="clear" w:color="auto" w:fill="FFFFFF"/>
        </w:rPr>
        <w:t>minimis</w:t>
      </w:r>
      <w:proofErr w:type="spellEnd"/>
      <w:r w:rsidRPr="0005419A">
        <w:rPr>
          <w:color w:val="000000"/>
          <w:shd w:val="clear" w:color="auto" w:fill="FFFFFF"/>
        </w:rPr>
        <w:t xml:space="preserve"> nie przekroczy kwoty maksymalnej pomocy określonej w art. 3 pkt. 2 rozporządzenia Komisji (UE) Nr 1407/2013 z 18 grudnia 2013 r. w sprawie stosowania art. 107 i 108 Traktatu o funkcjonowaniu Unii Europejskiej do pomocy de </w:t>
      </w:r>
      <w:proofErr w:type="spellStart"/>
      <w:r w:rsidRPr="0005419A">
        <w:rPr>
          <w:color w:val="000000"/>
          <w:shd w:val="clear" w:color="auto" w:fill="FFFFFF"/>
        </w:rPr>
        <w:t>minimis</w:t>
      </w:r>
      <w:proofErr w:type="spellEnd"/>
      <w:r w:rsidRPr="0005419A">
        <w:rPr>
          <w:color w:val="000000"/>
          <w:shd w:val="clear" w:color="auto" w:fill="FFFFFF"/>
        </w:rPr>
        <w:t xml:space="preserve"> lub rozporządzeniu Komisji (UE) nr 1408/2013 z dnia 18 grudnia 2013 r. w sprawie stosowania art. 107 i 108 Traktatu o funkcjonowaniu Unii Europejskiej do pomocy de </w:t>
      </w:r>
      <w:proofErr w:type="spellStart"/>
      <w:r w:rsidRPr="0005419A">
        <w:rPr>
          <w:color w:val="000000"/>
          <w:shd w:val="clear" w:color="auto" w:fill="FFFFFF"/>
        </w:rPr>
        <w:t>minimis</w:t>
      </w:r>
      <w:proofErr w:type="spellEnd"/>
      <w:r w:rsidRPr="0005419A">
        <w:rPr>
          <w:color w:val="000000"/>
          <w:shd w:val="clear" w:color="auto" w:fill="FFFFFF"/>
        </w:rPr>
        <w:t xml:space="preserve"> w sektorze rolnym</w:t>
      </w:r>
      <w:r w:rsidR="00AB11C8">
        <w:rPr>
          <w:color w:val="000000"/>
          <w:shd w:val="clear" w:color="auto" w:fill="FFFFFF"/>
        </w:rPr>
        <w:t>;</w:t>
      </w:r>
    </w:p>
    <w:p w:rsidR="008F0ADC" w:rsidRPr="0005419A" w:rsidRDefault="008F0ADC" w:rsidP="00036B9B">
      <w:pPr>
        <w:pStyle w:val="NormalnyWeb"/>
        <w:spacing w:before="0" w:beforeAutospacing="0" w:after="0" w:line="276" w:lineRule="auto"/>
        <w:jc w:val="both"/>
      </w:pPr>
      <w:r w:rsidRPr="0005419A">
        <w:rPr>
          <w:color w:val="000000"/>
          <w:shd w:val="clear" w:color="auto" w:fill="FFFFFF"/>
        </w:rPr>
        <w:t xml:space="preserve">- czy podmiot gospodarczy wnioskujący o udzielenie pomocy de </w:t>
      </w:r>
      <w:proofErr w:type="spellStart"/>
      <w:r w:rsidRPr="0005419A">
        <w:rPr>
          <w:color w:val="000000"/>
          <w:shd w:val="clear" w:color="auto" w:fill="FFFFFF"/>
        </w:rPr>
        <w:t>minimis</w:t>
      </w:r>
      <w:proofErr w:type="spellEnd"/>
      <w:r w:rsidRPr="0005419A">
        <w:rPr>
          <w:color w:val="000000"/>
          <w:shd w:val="clear" w:color="auto" w:fill="FFFFFF"/>
        </w:rPr>
        <w:t xml:space="preserve"> nie prowadzi działalności w którymś z sektorów wyłączonych, określonych w art. 1 ust. 1 cytowanych wyżej rozporządzeń Komisji (UE).</w:t>
      </w:r>
    </w:p>
    <w:p w:rsidR="008F0ADC" w:rsidRPr="0005419A" w:rsidRDefault="008F0ADC" w:rsidP="00036B9B">
      <w:pPr>
        <w:pStyle w:val="NormalnyWeb"/>
        <w:spacing w:before="0" w:beforeAutospacing="0" w:after="0" w:line="276" w:lineRule="auto"/>
        <w:jc w:val="both"/>
      </w:pPr>
      <w:r w:rsidRPr="0005419A">
        <w:rPr>
          <w:bCs/>
          <w:color w:val="2B2925"/>
          <w:shd w:val="clear" w:color="auto" w:fill="FFFFFF"/>
        </w:rPr>
        <w:t>6.</w:t>
      </w:r>
      <w:r w:rsidR="00AB11C8">
        <w:rPr>
          <w:bCs/>
          <w:color w:val="2B2925"/>
          <w:shd w:val="clear" w:color="auto" w:fill="FFFFFF"/>
        </w:rPr>
        <w:t xml:space="preserve"> </w:t>
      </w:r>
      <w:r w:rsidRPr="0005419A">
        <w:rPr>
          <w:bCs/>
          <w:color w:val="2B2925"/>
        </w:rPr>
        <w:t>Po wydaniu decyzji </w:t>
      </w:r>
      <w:r w:rsidRPr="0005419A">
        <w:rPr>
          <w:color w:val="2B2925"/>
        </w:rPr>
        <w:t>o przyznaniu podmiotowi gospodarczemu pomocy de</w:t>
      </w:r>
      <w:r w:rsidR="008677E3" w:rsidRPr="0005419A">
        <w:rPr>
          <w:color w:val="2B2925"/>
        </w:rPr>
        <w:t xml:space="preserve"> </w:t>
      </w:r>
      <w:proofErr w:type="spellStart"/>
      <w:r w:rsidR="008677E3" w:rsidRPr="0005419A">
        <w:rPr>
          <w:color w:val="2B2925"/>
        </w:rPr>
        <w:t>minimis</w:t>
      </w:r>
      <w:proofErr w:type="spellEnd"/>
      <w:r w:rsidR="008677E3" w:rsidRPr="0005419A">
        <w:rPr>
          <w:color w:val="2B2925"/>
        </w:rPr>
        <w:t xml:space="preserve"> Burmistrz Miasta i Gminy Pieszyce </w:t>
      </w:r>
      <w:r w:rsidRPr="0005419A">
        <w:rPr>
          <w:color w:val="2B2925"/>
        </w:rPr>
        <w:t>jest zobligowany do następujących czynności:</w:t>
      </w:r>
    </w:p>
    <w:p w:rsidR="008F0ADC" w:rsidRPr="0005419A" w:rsidRDefault="008F0ADC" w:rsidP="00036B9B">
      <w:pPr>
        <w:pStyle w:val="NormalnyWeb"/>
        <w:spacing w:before="0" w:beforeAutospacing="0" w:after="0" w:line="276" w:lineRule="auto"/>
        <w:jc w:val="both"/>
      </w:pPr>
      <w:r w:rsidRPr="0005419A">
        <w:rPr>
          <w:color w:val="2B2925"/>
        </w:rPr>
        <w:t xml:space="preserve">- wydania podmiotowi gospodarczemu, który otrzymał pomoc, zaświadczenia o wysokości udzielonej pomocy de </w:t>
      </w:r>
      <w:proofErr w:type="spellStart"/>
      <w:r w:rsidR="00AB11C8">
        <w:rPr>
          <w:color w:val="2B2925"/>
        </w:rPr>
        <w:t>minimis</w:t>
      </w:r>
      <w:proofErr w:type="spellEnd"/>
      <w:r w:rsidR="00AB11C8">
        <w:rPr>
          <w:color w:val="2B2925"/>
        </w:rPr>
        <w:t>;</w:t>
      </w:r>
    </w:p>
    <w:p w:rsidR="008F0ADC" w:rsidRPr="0005419A" w:rsidRDefault="008F0ADC" w:rsidP="00036B9B">
      <w:pPr>
        <w:pStyle w:val="NormalnyWeb"/>
        <w:spacing w:before="0" w:beforeAutospacing="0" w:after="0" w:line="276" w:lineRule="auto"/>
        <w:jc w:val="both"/>
      </w:pPr>
      <w:r w:rsidRPr="0005419A">
        <w:rPr>
          <w:color w:val="2B2925"/>
        </w:rPr>
        <w:t xml:space="preserve">- przekazania informacji o udzielonej pomocy de </w:t>
      </w:r>
      <w:proofErr w:type="spellStart"/>
      <w:r w:rsidRPr="0005419A">
        <w:rPr>
          <w:color w:val="2B2925"/>
        </w:rPr>
        <w:t>minimis</w:t>
      </w:r>
      <w:proofErr w:type="spellEnd"/>
      <w:r w:rsidRPr="0005419A">
        <w:rPr>
          <w:color w:val="2B2925"/>
        </w:rPr>
        <w:t>, wykorzystując w tym celu aplikację SHRIMP (System Harmonogramowania Rejestracji i Monitorowania Pomocy) udostępnianą przez Prezesa Urzędu Ochrony Konkurencji i Konsumentów.</w:t>
      </w:r>
    </w:p>
    <w:p w:rsidR="008F0ADC" w:rsidRPr="0005419A" w:rsidRDefault="008F0ADC" w:rsidP="00036B9B">
      <w:pPr>
        <w:pStyle w:val="NormalnyWeb"/>
        <w:spacing w:before="0" w:beforeAutospacing="0" w:after="0" w:line="276" w:lineRule="auto"/>
        <w:jc w:val="both"/>
      </w:pPr>
      <w:r w:rsidRPr="00036B9B">
        <w:rPr>
          <w:bCs/>
          <w:color w:val="000000"/>
        </w:rPr>
        <w:t>7</w:t>
      </w:r>
      <w:r w:rsidRPr="0005419A">
        <w:rPr>
          <w:b/>
          <w:bCs/>
          <w:color w:val="000000"/>
        </w:rPr>
        <w:t>.</w:t>
      </w:r>
      <w:r w:rsidR="004F4403">
        <w:rPr>
          <w:b/>
          <w:bCs/>
          <w:color w:val="000000"/>
        </w:rPr>
        <w:t xml:space="preserve"> </w:t>
      </w:r>
      <w:r w:rsidRPr="0005419A">
        <w:rPr>
          <w:color w:val="000000"/>
        </w:rPr>
        <w:t>Dofinansowanie kosztów kształcenia młodocianego pracownika przekazywane jest wyłącznie na konto bankowe pracodawcy wskazane we wniosku o dofinansow</w:t>
      </w:r>
      <w:r w:rsidR="008677E3" w:rsidRPr="0005419A">
        <w:rPr>
          <w:color w:val="000000"/>
        </w:rPr>
        <w:t>anie po otrzymaniu przez Gminę Pieszyce</w:t>
      </w:r>
      <w:r w:rsidRPr="0005419A">
        <w:rPr>
          <w:color w:val="000000"/>
        </w:rPr>
        <w:t xml:space="preserve"> - środków z Funduszu Pracy z </w:t>
      </w:r>
      <w:r w:rsidR="004F4403">
        <w:rPr>
          <w:color w:val="000000"/>
        </w:rPr>
        <w:t>budżetu Wojewody Dolnośląskiego</w:t>
      </w:r>
      <w:r w:rsidRPr="0005419A">
        <w:rPr>
          <w:color w:val="000000"/>
        </w:rPr>
        <w:t xml:space="preserve">. </w:t>
      </w:r>
    </w:p>
    <w:p w:rsidR="006E42C2" w:rsidRDefault="006E42C2" w:rsidP="00E770B7">
      <w:pPr>
        <w:pStyle w:val="NormalnyWeb"/>
        <w:spacing w:after="0"/>
        <w:jc w:val="both"/>
        <w:rPr>
          <w:b/>
        </w:rPr>
      </w:pPr>
      <w:r>
        <w:rPr>
          <w:b/>
        </w:rPr>
        <w:t>Wymagane dokumenty:</w:t>
      </w:r>
    </w:p>
    <w:p w:rsidR="008776CA" w:rsidRPr="0005419A" w:rsidRDefault="008F0ADC" w:rsidP="00036B9B">
      <w:pPr>
        <w:pStyle w:val="NormalnyWeb"/>
        <w:spacing w:after="0" w:line="276" w:lineRule="auto"/>
        <w:jc w:val="both"/>
        <w:rPr>
          <w:color w:val="000000"/>
        </w:rPr>
      </w:pPr>
      <w:r w:rsidRPr="0005419A">
        <w:rPr>
          <w:color w:val="000000"/>
        </w:rPr>
        <w:t xml:space="preserve">Wniosek należy złożyć w terminie 3 miesięcy od dnia zdania przez młodocianego pracownika egzaminu. Wniosek pracodawcy o dofinansowanie kosztów kształcenia młodocianego pracownika powinien zawierać: </w:t>
      </w:r>
    </w:p>
    <w:p w:rsidR="008F0ADC" w:rsidRDefault="008F0ADC" w:rsidP="00036B9B">
      <w:pPr>
        <w:pStyle w:val="NormalnyWeb"/>
        <w:numPr>
          <w:ilvl w:val="0"/>
          <w:numId w:val="4"/>
        </w:numPr>
        <w:spacing w:after="0" w:line="276" w:lineRule="auto"/>
        <w:jc w:val="both"/>
        <w:rPr>
          <w:color w:val="000000"/>
        </w:rPr>
      </w:pPr>
      <w:r w:rsidRPr="0005419A">
        <w:rPr>
          <w:color w:val="000000"/>
        </w:rPr>
        <w:t xml:space="preserve">oznaczenie pracodawcy, który kształcił młodocianego pracownika </w:t>
      </w:r>
      <w:r w:rsidR="006E42C2">
        <w:rPr>
          <w:color w:val="000000"/>
        </w:rPr>
        <w:t xml:space="preserve">(nazwa, adres, tel., NIP, Regon, </w:t>
      </w:r>
      <w:r w:rsidRPr="0005419A">
        <w:rPr>
          <w:color w:val="000000"/>
        </w:rPr>
        <w:t xml:space="preserve">nr konta i nazwa banku, czytelny podpis i pieczęć firmy). W sytuacji składania wniosku przez spółkę, podpisy pod wnioskiem składają osoby upoważnione zgodnie z zapisami w umowie spółki. </w:t>
      </w:r>
    </w:p>
    <w:p w:rsidR="00B31257" w:rsidRDefault="00B31257" w:rsidP="006E42C2">
      <w:pPr>
        <w:pStyle w:val="NormalnyWeb"/>
        <w:spacing w:after="0"/>
        <w:jc w:val="both"/>
        <w:rPr>
          <w:b/>
          <w:color w:val="000000"/>
        </w:rPr>
      </w:pPr>
    </w:p>
    <w:p w:rsidR="0056645F" w:rsidRDefault="006E42C2" w:rsidP="006E42C2">
      <w:pPr>
        <w:pStyle w:val="NormalnyWeb"/>
        <w:spacing w:after="0"/>
        <w:jc w:val="both"/>
        <w:rPr>
          <w:b/>
          <w:color w:val="000000"/>
        </w:rPr>
      </w:pPr>
      <w:r w:rsidRPr="006E42C2">
        <w:rPr>
          <w:b/>
          <w:color w:val="000000"/>
        </w:rPr>
        <w:lastRenderedPageBreak/>
        <w:t>Do wniosku należy dołączyć niżej wymienione dokumenty</w:t>
      </w:r>
      <w:r w:rsidR="0056645F">
        <w:rPr>
          <w:b/>
          <w:color w:val="000000"/>
        </w:rPr>
        <w:t xml:space="preserve"> </w:t>
      </w:r>
    </w:p>
    <w:p w:rsidR="006E42C2" w:rsidRPr="006E42C2" w:rsidRDefault="0056645F" w:rsidP="006E42C2">
      <w:pPr>
        <w:pStyle w:val="NormalnyWeb"/>
        <w:spacing w:after="0"/>
        <w:jc w:val="both"/>
        <w:rPr>
          <w:b/>
          <w:color w:val="000000"/>
        </w:rPr>
      </w:pPr>
      <w:r>
        <w:rPr>
          <w:color w:val="000000"/>
        </w:rPr>
        <w:t>Należy przedłożyć kopie potwierdzone za zgodność z oryginałem przez pracodawcę lub osobę upoważnioną (pieczęć, czytelny podpis osoby upoważnionej do potwierdzania dokumentów za zgodność z oryginałem i data potwierdzenia)</w:t>
      </w:r>
    </w:p>
    <w:p w:rsidR="006E42C2" w:rsidRDefault="006E42C2" w:rsidP="00036B9B">
      <w:pPr>
        <w:pStyle w:val="NormalnyWeb"/>
        <w:spacing w:before="0" w:beforeAutospacing="0" w:after="0" w:line="276" w:lineRule="auto"/>
        <w:jc w:val="both"/>
        <w:rPr>
          <w:color w:val="000000"/>
        </w:rPr>
      </w:pPr>
      <w:r>
        <w:rPr>
          <w:color w:val="000000"/>
        </w:rPr>
        <w:t>1. Dotyczące młodocianego pracownika:</w:t>
      </w:r>
    </w:p>
    <w:p w:rsidR="008F0ADC" w:rsidRPr="0005419A" w:rsidRDefault="006E42C2" w:rsidP="00036B9B">
      <w:pPr>
        <w:pStyle w:val="NormalnyWeb"/>
        <w:spacing w:before="0" w:beforeAutospacing="0" w:after="0" w:line="276" w:lineRule="auto"/>
        <w:jc w:val="both"/>
      </w:pPr>
      <w:r>
        <w:rPr>
          <w:color w:val="000000"/>
        </w:rPr>
        <w:t>a</w:t>
      </w:r>
      <w:r w:rsidR="008776CA" w:rsidRPr="0005419A">
        <w:rPr>
          <w:color w:val="000000"/>
        </w:rPr>
        <w:t xml:space="preserve">) </w:t>
      </w:r>
      <w:r w:rsidR="008F0ADC" w:rsidRPr="0005419A">
        <w:rPr>
          <w:color w:val="000000"/>
        </w:rPr>
        <w:t>umowę o pracę z młodocianym pracownikiem zawartą w celu przygotowania zawodowego (ewentualnie aneksy do umowy),</w:t>
      </w:r>
    </w:p>
    <w:p w:rsidR="008F0ADC" w:rsidRPr="0005419A" w:rsidRDefault="006E42C2" w:rsidP="00036B9B">
      <w:pPr>
        <w:pStyle w:val="NormalnyWeb"/>
        <w:spacing w:before="0" w:beforeAutospacing="0" w:after="0" w:line="276" w:lineRule="auto"/>
        <w:jc w:val="both"/>
      </w:pPr>
      <w:r>
        <w:rPr>
          <w:color w:val="000000"/>
        </w:rPr>
        <w:t>b</w:t>
      </w:r>
      <w:r w:rsidR="008F0ADC" w:rsidRPr="0005419A">
        <w:rPr>
          <w:color w:val="000000"/>
        </w:rPr>
        <w:t>)</w:t>
      </w:r>
      <w:r w:rsidR="008776CA" w:rsidRPr="0005419A">
        <w:rPr>
          <w:color w:val="000000"/>
        </w:rPr>
        <w:t xml:space="preserve"> </w:t>
      </w:r>
      <w:r w:rsidR="008F0ADC" w:rsidRPr="0005419A">
        <w:rPr>
          <w:color w:val="000000"/>
        </w:rPr>
        <w:t>podanie młodocianego pracownika o rozwiązanie umowy o pracę,</w:t>
      </w:r>
    </w:p>
    <w:p w:rsidR="008F0ADC" w:rsidRPr="0005419A" w:rsidRDefault="006E42C2" w:rsidP="00036B9B">
      <w:pPr>
        <w:pStyle w:val="NormalnyWeb"/>
        <w:spacing w:before="0" w:beforeAutospacing="0" w:after="0" w:line="276" w:lineRule="auto"/>
        <w:jc w:val="both"/>
      </w:pPr>
      <w:r>
        <w:rPr>
          <w:color w:val="000000"/>
        </w:rPr>
        <w:t>c</w:t>
      </w:r>
      <w:r w:rsidR="008F0ADC" w:rsidRPr="0005419A">
        <w:rPr>
          <w:color w:val="000000"/>
        </w:rPr>
        <w:t>)</w:t>
      </w:r>
      <w:r w:rsidR="008776CA" w:rsidRPr="0005419A">
        <w:rPr>
          <w:color w:val="000000"/>
        </w:rPr>
        <w:t xml:space="preserve"> </w:t>
      </w:r>
      <w:r w:rsidR="008F0ADC" w:rsidRPr="0005419A">
        <w:rPr>
          <w:color w:val="000000"/>
        </w:rPr>
        <w:t>dyplom lub świadectwo potwierdzające zdanie egzaminu albo zaświadczenie potwierdzające zdanie tego egzaminu,</w:t>
      </w:r>
    </w:p>
    <w:p w:rsidR="008F0ADC" w:rsidRPr="0005419A" w:rsidRDefault="006E42C2" w:rsidP="00036B9B">
      <w:pPr>
        <w:pStyle w:val="NormalnyWeb"/>
        <w:spacing w:before="0" w:beforeAutospacing="0" w:after="0" w:line="276" w:lineRule="auto"/>
        <w:jc w:val="both"/>
      </w:pPr>
      <w:r>
        <w:rPr>
          <w:color w:val="000000"/>
        </w:rPr>
        <w:t>d</w:t>
      </w:r>
      <w:r w:rsidR="008F0ADC" w:rsidRPr="0005419A">
        <w:rPr>
          <w:color w:val="000000"/>
        </w:rPr>
        <w:t>)</w:t>
      </w:r>
      <w:r w:rsidR="008776CA" w:rsidRPr="0005419A">
        <w:rPr>
          <w:color w:val="000000"/>
        </w:rPr>
        <w:t xml:space="preserve"> </w:t>
      </w:r>
      <w:r w:rsidR="008F0ADC" w:rsidRPr="0005419A">
        <w:rPr>
          <w:color w:val="000000"/>
        </w:rPr>
        <w:t>świadectwo ukończenia szkoły lub dokument potwierdzający ukończenie szkoły lub realizowanie obowiązku nauki</w:t>
      </w:r>
      <w:r w:rsidR="00C555EB">
        <w:rPr>
          <w:color w:val="000000"/>
        </w:rPr>
        <w:t xml:space="preserve"> przez </w:t>
      </w:r>
      <w:r w:rsidR="008776CA" w:rsidRPr="0005419A">
        <w:rPr>
          <w:color w:val="000000"/>
        </w:rPr>
        <w:t xml:space="preserve"> młodocianego</w:t>
      </w:r>
      <w:r w:rsidR="008F0ADC" w:rsidRPr="0005419A">
        <w:rPr>
          <w:color w:val="000000"/>
        </w:rPr>
        <w:t>,</w:t>
      </w:r>
    </w:p>
    <w:p w:rsidR="008F0ADC" w:rsidRPr="0005419A" w:rsidRDefault="006E42C2" w:rsidP="00036B9B">
      <w:pPr>
        <w:pStyle w:val="NormalnyWeb"/>
        <w:spacing w:before="0" w:beforeAutospacing="0" w:after="0" w:line="276" w:lineRule="auto"/>
        <w:jc w:val="both"/>
      </w:pPr>
      <w:r>
        <w:rPr>
          <w:color w:val="000000"/>
        </w:rPr>
        <w:t>e</w:t>
      </w:r>
      <w:r w:rsidR="008F0ADC" w:rsidRPr="0005419A">
        <w:rPr>
          <w:color w:val="000000"/>
        </w:rPr>
        <w:t>)</w:t>
      </w:r>
      <w:r w:rsidR="008776CA" w:rsidRPr="0005419A">
        <w:rPr>
          <w:color w:val="000000"/>
        </w:rPr>
        <w:t xml:space="preserve"> </w:t>
      </w:r>
      <w:r w:rsidR="008F0ADC" w:rsidRPr="0005419A">
        <w:rPr>
          <w:color w:val="000000"/>
        </w:rPr>
        <w:t>dokumenty potwierdzające krótszy okres szkolenia w przypadku zmiany umowy</w:t>
      </w:r>
      <w:r w:rsidR="008776CA" w:rsidRPr="0005419A">
        <w:rPr>
          <w:color w:val="000000"/>
        </w:rPr>
        <w:t xml:space="preserve"> z młodocianym,</w:t>
      </w:r>
    </w:p>
    <w:p w:rsidR="008776CA" w:rsidRPr="0005419A" w:rsidRDefault="006E42C2" w:rsidP="00036B9B">
      <w:pPr>
        <w:pStyle w:val="NormalnyWeb"/>
        <w:spacing w:before="0" w:beforeAutospacing="0" w:after="0" w:line="276" w:lineRule="auto"/>
        <w:jc w:val="both"/>
      </w:pPr>
      <w:r>
        <w:rPr>
          <w:color w:val="272727"/>
        </w:rPr>
        <w:t>f</w:t>
      </w:r>
      <w:r w:rsidR="008F0ADC" w:rsidRPr="0005419A">
        <w:rPr>
          <w:color w:val="272727"/>
        </w:rPr>
        <w:t>)</w:t>
      </w:r>
      <w:r w:rsidR="008776CA" w:rsidRPr="0005419A">
        <w:rPr>
          <w:color w:val="272727"/>
        </w:rPr>
        <w:t xml:space="preserve"> </w:t>
      </w:r>
      <w:r w:rsidR="008F0ADC" w:rsidRPr="0005419A">
        <w:rPr>
          <w:color w:val="272727"/>
        </w:rPr>
        <w:t>oświadczenie potwierdzające adres zamieszkania młodocianego pr</w:t>
      </w:r>
      <w:r w:rsidR="008677E3" w:rsidRPr="0005419A">
        <w:rPr>
          <w:color w:val="272727"/>
        </w:rPr>
        <w:t>acownika na terenie Pieszyc.</w:t>
      </w:r>
      <w:r w:rsidR="008F0ADC" w:rsidRPr="0005419A">
        <w:rPr>
          <w:color w:val="272727"/>
        </w:rPr>
        <w:t xml:space="preserve"> </w:t>
      </w:r>
    </w:p>
    <w:p w:rsidR="00AB3AD3" w:rsidRPr="0005419A" w:rsidRDefault="00C555EB" w:rsidP="00036B9B">
      <w:pPr>
        <w:pStyle w:val="NormalnyWeb"/>
        <w:spacing w:before="0" w:beforeAutospacing="0" w:after="0" w:line="276" w:lineRule="auto"/>
        <w:jc w:val="both"/>
        <w:rPr>
          <w:bCs/>
          <w:iCs/>
          <w:color w:val="272727"/>
        </w:rPr>
      </w:pPr>
      <w:r>
        <w:rPr>
          <w:bCs/>
          <w:iCs/>
          <w:color w:val="272727"/>
        </w:rPr>
        <w:t>2. Dokumenty pracodawcy (przedsiębiorcy)</w:t>
      </w:r>
      <w:r w:rsidR="009E03F2">
        <w:rPr>
          <w:bCs/>
          <w:iCs/>
          <w:color w:val="272727"/>
        </w:rPr>
        <w:t>:</w:t>
      </w:r>
    </w:p>
    <w:p w:rsidR="008F0ADC" w:rsidRPr="0005419A" w:rsidRDefault="008F0ADC" w:rsidP="00036B9B">
      <w:pPr>
        <w:pStyle w:val="NormalnyWeb"/>
        <w:spacing w:before="0" w:beforeAutospacing="0" w:after="0" w:line="276" w:lineRule="auto"/>
        <w:jc w:val="both"/>
      </w:pPr>
      <w:r w:rsidRPr="0005419A">
        <w:rPr>
          <w:color w:val="000000"/>
        </w:rPr>
        <w:t>- w przypadku spółki należy przedłożyć umowę spółk</w:t>
      </w:r>
      <w:r w:rsidR="009E03F2">
        <w:rPr>
          <w:color w:val="000000"/>
        </w:rPr>
        <w:t>i;</w:t>
      </w:r>
      <w:r w:rsidRPr="0005419A">
        <w:rPr>
          <w:color w:val="000000"/>
        </w:rPr>
        <w:t xml:space="preserve"> </w:t>
      </w:r>
    </w:p>
    <w:p w:rsidR="00FC7269" w:rsidRDefault="009E03F2" w:rsidP="00036B9B">
      <w:pPr>
        <w:pStyle w:val="NormalnyWeb"/>
        <w:spacing w:before="0" w:beforeAutospacing="0" w:after="0" w:line="276" w:lineRule="auto"/>
        <w:jc w:val="both"/>
        <w:rPr>
          <w:color w:val="000000"/>
        </w:rPr>
      </w:pPr>
      <w:r>
        <w:rPr>
          <w:color w:val="000000"/>
        </w:rPr>
        <w:t>- zaświadczenie z izby rzemieślniczej o posiadaniu statusu rzemieślnika spełnianiu przesłanek z art. 2 ustawy o rzemiośle;</w:t>
      </w:r>
    </w:p>
    <w:p w:rsidR="009E03F2" w:rsidRDefault="009E03F2" w:rsidP="00036B9B">
      <w:pPr>
        <w:pStyle w:val="NormalnyWeb"/>
        <w:spacing w:before="0" w:beforeAutospacing="0" w:after="0" w:line="276" w:lineRule="auto"/>
        <w:jc w:val="both"/>
        <w:rPr>
          <w:color w:val="000000"/>
        </w:rPr>
      </w:pPr>
      <w:r>
        <w:rPr>
          <w:color w:val="000000"/>
        </w:rPr>
        <w:t xml:space="preserve">- formularz informacji przedstawianych przy ubieganiu się o pomoc de </w:t>
      </w:r>
      <w:proofErr w:type="spellStart"/>
      <w:r>
        <w:rPr>
          <w:color w:val="000000"/>
        </w:rPr>
        <w:t>minimis</w:t>
      </w:r>
      <w:proofErr w:type="spellEnd"/>
      <w:r>
        <w:rPr>
          <w:color w:val="000000"/>
        </w:rPr>
        <w:t>;</w:t>
      </w:r>
    </w:p>
    <w:p w:rsidR="009E03F2" w:rsidRDefault="009E03F2" w:rsidP="00036B9B">
      <w:pPr>
        <w:pStyle w:val="NormalnyWeb"/>
        <w:spacing w:before="0" w:beforeAutospacing="0" w:after="0" w:line="276" w:lineRule="auto"/>
        <w:jc w:val="both"/>
        <w:rPr>
          <w:color w:val="000000"/>
        </w:rPr>
      </w:pPr>
      <w:r>
        <w:rPr>
          <w:color w:val="000000"/>
        </w:rPr>
        <w:t>- zaświadczenie/oświadczenie o otrzymaniu lub nieotrzymaniu pomocy de mini mis w roku ubiegania się o pomoc i w ciągu 2 lat wstecz.</w:t>
      </w:r>
    </w:p>
    <w:p w:rsidR="009E03F2" w:rsidRDefault="009E03F2" w:rsidP="00036B9B">
      <w:pPr>
        <w:pStyle w:val="NormalnyWeb"/>
        <w:spacing w:before="0" w:beforeAutospacing="0" w:after="0" w:line="276" w:lineRule="auto"/>
        <w:jc w:val="both"/>
        <w:rPr>
          <w:color w:val="000000"/>
        </w:rPr>
      </w:pPr>
      <w:r>
        <w:rPr>
          <w:color w:val="000000"/>
        </w:rPr>
        <w:t>Dotyczące instruktorów praktycznej nauki zawodu (zgodnie z Rozporządzeniem Ministra Edukacji Narodowej z dnia 22 lutego 2019r. w sprawie praktycznej nauki zawodu):</w:t>
      </w:r>
    </w:p>
    <w:p w:rsidR="009E03F2" w:rsidRDefault="009E03F2" w:rsidP="00036B9B">
      <w:pPr>
        <w:pStyle w:val="NormalnyWeb"/>
        <w:numPr>
          <w:ilvl w:val="0"/>
          <w:numId w:val="9"/>
        </w:numPr>
        <w:spacing w:before="0" w:beforeAutospacing="0" w:after="0" w:line="276" w:lineRule="auto"/>
        <w:jc w:val="both"/>
        <w:rPr>
          <w:color w:val="000000"/>
        </w:rPr>
      </w:pPr>
      <w:r>
        <w:rPr>
          <w:color w:val="000000"/>
        </w:rPr>
        <w:t>zaświadczenie o ukończeniu kursu pedagogicznego;</w:t>
      </w:r>
    </w:p>
    <w:p w:rsidR="009E03F2" w:rsidRDefault="009E03F2" w:rsidP="00036B9B">
      <w:pPr>
        <w:pStyle w:val="NormalnyWeb"/>
        <w:numPr>
          <w:ilvl w:val="0"/>
          <w:numId w:val="9"/>
        </w:numPr>
        <w:spacing w:before="0" w:beforeAutospacing="0" w:after="0" w:line="276" w:lineRule="auto"/>
        <w:jc w:val="both"/>
        <w:rPr>
          <w:color w:val="000000"/>
        </w:rPr>
      </w:pPr>
      <w:r>
        <w:rPr>
          <w:color w:val="000000"/>
        </w:rPr>
        <w:t>dokument potwierdzający tytuł mistrza w zawodzie lub świadectwo potwierdzające ukończenie odpowiedniej szkoły;</w:t>
      </w:r>
    </w:p>
    <w:p w:rsidR="009E03F2" w:rsidRDefault="009E03F2" w:rsidP="00036B9B">
      <w:pPr>
        <w:pStyle w:val="NormalnyWeb"/>
        <w:numPr>
          <w:ilvl w:val="0"/>
          <w:numId w:val="9"/>
        </w:numPr>
        <w:spacing w:before="0" w:beforeAutospacing="0" w:after="0" w:line="276" w:lineRule="auto"/>
        <w:jc w:val="both"/>
        <w:rPr>
          <w:color w:val="000000"/>
        </w:rPr>
      </w:pPr>
      <w:r>
        <w:rPr>
          <w:color w:val="000000"/>
        </w:rPr>
        <w:t>umowa o pracę z instruktorem praktycznej nauki zawodu.</w:t>
      </w:r>
    </w:p>
    <w:p w:rsidR="00036B9B" w:rsidRPr="00036B9B" w:rsidRDefault="00036B9B" w:rsidP="00036B9B">
      <w:pPr>
        <w:pStyle w:val="NormalnyWeb"/>
        <w:spacing w:before="0" w:beforeAutospacing="0" w:after="0" w:line="276" w:lineRule="auto"/>
        <w:jc w:val="both"/>
        <w:rPr>
          <w:b/>
          <w:color w:val="000000"/>
        </w:rPr>
      </w:pPr>
    </w:p>
    <w:p w:rsidR="00036B9B" w:rsidRPr="00036B9B" w:rsidRDefault="00036B9B" w:rsidP="00036B9B">
      <w:pPr>
        <w:pStyle w:val="NormalnyWeb"/>
        <w:spacing w:before="0" w:beforeAutospacing="0" w:after="0" w:line="276" w:lineRule="auto"/>
        <w:jc w:val="both"/>
        <w:rPr>
          <w:b/>
          <w:color w:val="000000"/>
        </w:rPr>
      </w:pPr>
      <w:r w:rsidRPr="00036B9B">
        <w:rPr>
          <w:b/>
          <w:color w:val="000000"/>
        </w:rPr>
        <w:t>Dodatkowo:</w:t>
      </w:r>
    </w:p>
    <w:p w:rsidR="00036B9B" w:rsidRDefault="00036B9B" w:rsidP="00036B9B">
      <w:pPr>
        <w:pStyle w:val="NormalnyWeb"/>
        <w:spacing w:before="0" w:beforeAutospacing="0" w:after="0" w:line="276" w:lineRule="auto"/>
        <w:jc w:val="both"/>
        <w:rPr>
          <w:color w:val="000000"/>
        </w:rPr>
      </w:pPr>
      <w:r>
        <w:rPr>
          <w:color w:val="000000"/>
        </w:rPr>
        <w:t>W przypadku zmiany nazwiska należy przedłożyć dokumenty uwiarygodniające ten fakt.</w:t>
      </w:r>
    </w:p>
    <w:p w:rsidR="00036B9B" w:rsidRDefault="00036B9B" w:rsidP="00036B9B">
      <w:pPr>
        <w:pStyle w:val="NormalnyWeb"/>
        <w:spacing w:before="0" w:beforeAutospacing="0" w:after="0" w:line="276" w:lineRule="auto"/>
        <w:jc w:val="both"/>
        <w:rPr>
          <w:color w:val="000000"/>
        </w:rPr>
      </w:pPr>
      <w:r>
        <w:rPr>
          <w:color w:val="000000"/>
        </w:rPr>
        <w:t>W przypadku składania wniosku przez Pełnomocnika należy przedłożyć Pełnomocnictwo.</w:t>
      </w:r>
    </w:p>
    <w:p w:rsidR="008F0ADC" w:rsidRPr="0005419A" w:rsidRDefault="00036B9B" w:rsidP="00E770B7">
      <w:pPr>
        <w:pStyle w:val="NormalnyWeb"/>
        <w:spacing w:after="0" w:line="276" w:lineRule="auto"/>
        <w:jc w:val="both"/>
      </w:pPr>
      <w:r>
        <w:rPr>
          <w:b/>
          <w:bCs/>
          <w:color w:val="000000"/>
        </w:rPr>
        <w:t xml:space="preserve">Ważne </w:t>
      </w:r>
      <w:r w:rsidR="008F0ADC" w:rsidRPr="0005419A">
        <w:rPr>
          <w:b/>
          <w:bCs/>
          <w:color w:val="000000"/>
        </w:rPr>
        <w:t>informacje:</w:t>
      </w:r>
    </w:p>
    <w:p w:rsidR="008F0ADC" w:rsidRPr="0005419A" w:rsidRDefault="009E03F2" w:rsidP="00AB3AD3">
      <w:pPr>
        <w:pStyle w:val="NormalnyWeb"/>
        <w:numPr>
          <w:ilvl w:val="0"/>
          <w:numId w:val="3"/>
        </w:numPr>
        <w:spacing w:after="0" w:line="276" w:lineRule="auto"/>
        <w:jc w:val="both"/>
      </w:pPr>
      <w:r>
        <w:rPr>
          <w:color w:val="000000"/>
        </w:rPr>
        <w:t xml:space="preserve">o </w:t>
      </w:r>
      <w:r w:rsidR="008F0ADC" w:rsidRPr="0005419A">
        <w:rPr>
          <w:color w:val="000000"/>
        </w:rPr>
        <w:t>zawarciu umowy o pracę z młodocianym pracowniki</w:t>
      </w:r>
      <w:r w:rsidR="008677E3" w:rsidRPr="0005419A">
        <w:rPr>
          <w:color w:val="000000"/>
        </w:rPr>
        <w:t>em, zamieszkałym w Pieszycach</w:t>
      </w:r>
      <w:r w:rsidR="008F0ADC" w:rsidRPr="0005419A">
        <w:rPr>
          <w:color w:val="000000"/>
        </w:rPr>
        <w:t>, pracodawca jest zobowiązany powiadomić pisemnie Burmistr</w:t>
      </w:r>
      <w:r w:rsidR="00915678">
        <w:rPr>
          <w:color w:val="000000"/>
        </w:rPr>
        <w:t>za Miasta i Gminy Pieszyce.</w:t>
      </w:r>
    </w:p>
    <w:p w:rsidR="00060E43" w:rsidRPr="0005419A" w:rsidRDefault="008F0ADC" w:rsidP="00915678">
      <w:pPr>
        <w:pStyle w:val="NormalnyWeb"/>
        <w:numPr>
          <w:ilvl w:val="0"/>
          <w:numId w:val="3"/>
        </w:numPr>
        <w:spacing w:after="0" w:line="276" w:lineRule="auto"/>
        <w:jc w:val="both"/>
      </w:pPr>
      <w:r w:rsidRPr="0005419A">
        <w:rPr>
          <w:color w:val="000000"/>
        </w:rPr>
        <w:t>Pracodawca w jednym wniosku ubiega się o dofinansowanie kosztów kształcenia tylko jednego młodociane</w:t>
      </w:r>
      <w:r w:rsidR="00060E43" w:rsidRPr="0005419A">
        <w:rPr>
          <w:color w:val="000000"/>
        </w:rPr>
        <w:t>go</w:t>
      </w:r>
      <w:r w:rsidR="00B001E3">
        <w:rPr>
          <w:color w:val="000000"/>
        </w:rPr>
        <w:t xml:space="preserve"> zamieszkałego na terenie Gminy Pieszyce</w:t>
      </w:r>
      <w:r w:rsidRPr="0005419A">
        <w:rPr>
          <w:color w:val="000000"/>
        </w:rPr>
        <w:t xml:space="preserve">. </w:t>
      </w:r>
      <w:r w:rsidRPr="00915678">
        <w:rPr>
          <w:color w:val="000000"/>
        </w:rPr>
        <w:t xml:space="preserve"> </w:t>
      </w:r>
    </w:p>
    <w:p w:rsidR="00060E43" w:rsidRPr="0005419A" w:rsidRDefault="008F0ADC" w:rsidP="00060E43">
      <w:pPr>
        <w:pStyle w:val="NormalnyWeb"/>
        <w:numPr>
          <w:ilvl w:val="0"/>
          <w:numId w:val="3"/>
        </w:numPr>
        <w:spacing w:after="0" w:line="276" w:lineRule="auto"/>
        <w:jc w:val="both"/>
      </w:pPr>
      <w:r w:rsidRPr="0005419A">
        <w:rPr>
          <w:color w:val="000000"/>
          <w:shd w:val="clear" w:color="auto" w:fill="FFFFFF"/>
        </w:rPr>
        <w:t xml:space="preserve">Pracodawcy mogą szkolić młodocianych pracowników w zawodach określonych w klasyfikacji zawodów szkolnictwa zawodowego, stanowiącej załącznik do </w:t>
      </w:r>
      <w:r w:rsidRPr="0005419A">
        <w:rPr>
          <w:color w:val="000000"/>
          <w:shd w:val="clear" w:color="auto" w:fill="FFFFFF"/>
        </w:rPr>
        <w:lastRenderedPageBreak/>
        <w:t xml:space="preserve">rozporządzenia </w:t>
      </w:r>
      <w:r w:rsidRPr="0005419A">
        <w:rPr>
          <w:color w:val="000000"/>
        </w:rPr>
        <w:t>Ministra Edukacji Narodowej z 23 grudnia 2011 r. w sprawie klasyfikacji zawodów szkolnictwa zawodowego</w:t>
      </w:r>
      <w:r w:rsidR="00915678">
        <w:rPr>
          <w:color w:val="000000"/>
        </w:rPr>
        <w:t>.</w:t>
      </w:r>
    </w:p>
    <w:p w:rsidR="00060E43" w:rsidRPr="0005419A" w:rsidRDefault="008F0ADC" w:rsidP="00060E43">
      <w:pPr>
        <w:pStyle w:val="NormalnyWeb"/>
        <w:numPr>
          <w:ilvl w:val="0"/>
          <w:numId w:val="3"/>
        </w:numPr>
        <w:spacing w:after="0" w:line="276" w:lineRule="auto"/>
        <w:jc w:val="both"/>
      </w:pPr>
      <w:r w:rsidRPr="0005419A">
        <w:rPr>
          <w:color w:val="000000"/>
        </w:rPr>
        <w:t>Organ właściwy do wydania decyzji może także wzywać do składania dalszych dokumentów niezbędnych do rozstrzygnięcia sprawy</w:t>
      </w:r>
      <w:r w:rsidR="00915678">
        <w:rPr>
          <w:color w:val="000000"/>
        </w:rPr>
        <w:t>.</w:t>
      </w:r>
    </w:p>
    <w:p w:rsidR="00060E43" w:rsidRPr="0005419A" w:rsidRDefault="008F0ADC" w:rsidP="00060E43">
      <w:pPr>
        <w:pStyle w:val="NormalnyWeb"/>
        <w:numPr>
          <w:ilvl w:val="0"/>
          <w:numId w:val="3"/>
        </w:numPr>
        <w:spacing w:after="0" w:line="276" w:lineRule="auto"/>
        <w:jc w:val="both"/>
      </w:pPr>
      <w:r w:rsidRPr="0005419A">
        <w:rPr>
          <w:color w:val="000000"/>
        </w:rPr>
        <w:t xml:space="preserve">Dofinansowanie nie przysługuje temu pracodawcy, z którym umowa o pracę w celu przygotowania zawodowego została rozwiązana z winy pracodawcy. </w:t>
      </w:r>
    </w:p>
    <w:p w:rsidR="007D3B7D" w:rsidRPr="0005419A" w:rsidRDefault="008F0ADC" w:rsidP="00915678">
      <w:pPr>
        <w:pStyle w:val="NormalnyWeb"/>
        <w:numPr>
          <w:ilvl w:val="0"/>
          <w:numId w:val="3"/>
        </w:numPr>
        <w:spacing w:after="0" w:line="276" w:lineRule="auto"/>
        <w:jc w:val="both"/>
      </w:pPr>
      <w:r w:rsidRPr="0005419A">
        <w:rPr>
          <w:color w:val="333333"/>
          <w:shd w:val="clear" w:color="auto" w:fill="FFFFFF"/>
        </w:rPr>
        <w:t>Kwoty dofinansowania, podlegają waloryzacji wskaźnikiem cen towarów i usług konsumpcyjnych ogółem, jeżeli ten wskaźnik w roku kalendarzowym poprzedzającym rok, w którym następuje wypłata dofinansowania, wynosi co najmniej 105%.</w:t>
      </w:r>
    </w:p>
    <w:p w:rsidR="00502601" w:rsidRPr="00502601" w:rsidRDefault="00502601" w:rsidP="00E770B7">
      <w:pPr>
        <w:pStyle w:val="NormalnyWeb"/>
        <w:spacing w:before="28" w:beforeAutospacing="0" w:after="28"/>
        <w:jc w:val="both"/>
        <w:rPr>
          <w:b/>
        </w:rPr>
      </w:pPr>
      <w:r w:rsidRPr="00502601">
        <w:rPr>
          <w:b/>
        </w:rPr>
        <w:t>Opłata skarbowa:</w:t>
      </w:r>
    </w:p>
    <w:p w:rsidR="00502601" w:rsidRDefault="00502601" w:rsidP="00E770B7">
      <w:pPr>
        <w:pStyle w:val="NormalnyWeb"/>
        <w:spacing w:before="28" w:beforeAutospacing="0" w:after="28"/>
        <w:jc w:val="both"/>
      </w:pPr>
      <w:r>
        <w:t>Nie podlega opłacie skarbowej.</w:t>
      </w:r>
    </w:p>
    <w:p w:rsidR="00502601" w:rsidRDefault="00502601" w:rsidP="00E770B7">
      <w:pPr>
        <w:pStyle w:val="NormalnyWeb"/>
        <w:spacing w:before="28" w:beforeAutospacing="0" w:after="28"/>
        <w:jc w:val="both"/>
      </w:pPr>
    </w:p>
    <w:p w:rsidR="00502601" w:rsidRPr="00502601" w:rsidRDefault="00502601" w:rsidP="00E770B7">
      <w:pPr>
        <w:pStyle w:val="NormalnyWeb"/>
        <w:spacing w:before="28" w:beforeAutospacing="0" w:after="28"/>
        <w:jc w:val="both"/>
        <w:rPr>
          <w:b/>
        </w:rPr>
      </w:pPr>
      <w:r w:rsidRPr="00502601">
        <w:rPr>
          <w:b/>
        </w:rPr>
        <w:t>Termin załatwienia sprawy:</w:t>
      </w:r>
    </w:p>
    <w:p w:rsidR="00502601" w:rsidRDefault="00502601" w:rsidP="00E770B7">
      <w:pPr>
        <w:pStyle w:val="NormalnyWeb"/>
        <w:spacing w:before="28" w:beforeAutospacing="0" w:after="28"/>
        <w:jc w:val="both"/>
      </w:pPr>
    </w:p>
    <w:p w:rsidR="008F0ADC" w:rsidRPr="0005419A" w:rsidRDefault="00F275C3" w:rsidP="00036B9B">
      <w:pPr>
        <w:pStyle w:val="NormalnyWeb"/>
        <w:spacing w:before="28" w:beforeAutospacing="0" w:after="28" w:line="276" w:lineRule="auto"/>
        <w:jc w:val="both"/>
        <w:rPr>
          <w:color w:val="000000"/>
        </w:rPr>
      </w:pPr>
      <w:r>
        <w:t xml:space="preserve">Do 30 </w:t>
      </w:r>
      <w:r w:rsidR="00F40933">
        <w:t xml:space="preserve">dni, sprawy skomplikowane termin załatwienia do 60 dni. </w:t>
      </w:r>
      <w:r w:rsidR="008F0ADC" w:rsidRPr="0005419A">
        <w:t>Zgodnie z art. 35 § 3 ustawy z dnia 14 cze</w:t>
      </w:r>
      <w:r w:rsidR="00915678">
        <w:t>rwca 1960 r. Kodeks postępowania</w:t>
      </w:r>
      <w:r w:rsidR="008F0ADC" w:rsidRPr="0005419A">
        <w:t xml:space="preserve"> administracyjnego załatwienie sprawy wymagającej postępowania wyjaśniającego powinno nastąpić nie później niż w ciągu miesiąca, a sprawy szczególnie skomplikowanej - nie później niż w ciągu dwóch miesięcy od dnia wszczęcia postępowania, zaś w postępowaniu odwoławczym - w ciągu miesiąca</w:t>
      </w:r>
      <w:r w:rsidR="00915678">
        <w:t xml:space="preserve"> od dnia otrzymania odwołania. </w:t>
      </w:r>
      <w:r w:rsidR="008F0ADC" w:rsidRPr="0005419A">
        <w:rPr>
          <w:color w:val="000000"/>
        </w:rPr>
        <w:t xml:space="preserve"> </w:t>
      </w:r>
    </w:p>
    <w:p w:rsidR="007D3B7D" w:rsidRPr="0005419A" w:rsidRDefault="007D3B7D" w:rsidP="00E770B7">
      <w:pPr>
        <w:pStyle w:val="NormalnyWeb"/>
        <w:spacing w:before="28" w:beforeAutospacing="0" w:after="28"/>
        <w:jc w:val="both"/>
      </w:pPr>
    </w:p>
    <w:p w:rsidR="008F0ADC" w:rsidRPr="0005419A" w:rsidRDefault="008F0ADC" w:rsidP="00E770B7">
      <w:pPr>
        <w:pStyle w:val="NormalnyWeb"/>
        <w:spacing w:before="28" w:beforeAutospacing="0" w:after="28"/>
        <w:jc w:val="both"/>
      </w:pPr>
      <w:r w:rsidRPr="0005419A">
        <w:rPr>
          <w:b/>
          <w:bCs/>
          <w:color w:val="000000"/>
        </w:rPr>
        <w:t>Jednostka odpowiedzialna:</w:t>
      </w:r>
    </w:p>
    <w:p w:rsidR="008F0ADC" w:rsidRPr="0005419A" w:rsidRDefault="0078010C" w:rsidP="00E770B7">
      <w:pPr>
        <w:pStyle w:val="NormalnyWeb"/>
        <w:spacing w:before="28" w:beforeAutospacing="0" w:after="28"/>
        <w:jc w:val="both"/>
        <w:rPr>
          <w:color w:val="000000"/>
        </w:rPr>
      </w:pPr>
      <w:r>
        <w:rPr>
          <w:color w:val="000000"/>
        </w:rPr>
        <w:t xml:space="preserve">Centrum Usług Społecznych ul. Mikołaja Kopernika 124, 58-250 Pieszyce, parte, pok. nr 2 – tel. 748324176, </w:t>
      </w:r>
      <w:r w:rsidR="008F0ADC" w:rsidRPr="0005419A">
        <w:rPr>
          <w:color w:val="000000"/>
        </w:rPr>
        <w:t xml:space="preserve">email: </w:t>
      </w:r>
      <w:hyperlink r:id="rId5" w:history="1">
        <w:r w:rsidR="007D3B7D" w:rsidRPr="0005419A">
          <w:rPr>
            <w:rStyle w:val="Hipercze"/>
          </w:rPr>
          <w:t>referatoswiaty@pieszyce.pl</w:t>
        </w:r>
      </w:hyperlink>
    </w:p>
    <w:p w:rsidR="007D3B7D" w:rsidRPr="0005419A" w:rsidRDefault="007D3B7D" w:rsidP="00E770B7">
      <w:pPr>
        <w:pStyle w:val="NormalnyWeb"/>
        <w:spacing w:before="28" w:beforeAutospacing="0" w:after="28"/>
        <w:jc w:val="both"/>
      </w:pPr>
    </w:p>
    <w:p w:rsidR="00E34510" w:rsidRDefault="008F0ADC" w:rsidP="00E770B7">
      <w:pPr>
        <w:pStyle w:val="NormalnyWeb"/>
        <w:spacing w:before="28" w:beforeAutospacing="0" w:after="28"/>
        <w:jc w:val="both"/>
        <w:rPr>
          <w:color w:val="000000"/>
        </w:rPr>
      </w:pPr>
      <w:r w:rsidRPr="0005419A">
        <w:rPr>
          <w:b/>
          <w:bCs/>
          <w:color w:val="000000"/>
        </w:rPr>
        <w:t>Tryb odwoławczy:</w:t>
      </w:r>
      <w:r w:rsidRPr="0005419A">
        <w:rPr>
          <w:color w:val="000000"/>
        </w:rPr>
        <w:t xml:space="preserve"> </w:t>
      </w:r>
    </w:p>
    <w:p w:rsidR="008F0ADC" w:rsidRDefault="008F0ADC" w:rsidP="00036B9B">
      <w:pPr>
        <w:pStyle w:val="NormalnyWeb"/>
        <w:spacing w:before="28" w:beforeAutospacing="0" w:after="28" w:line="276" w:lineRule="auto"/>
        <w:jc w:val="both"/>
        <w:rPr>
          <w:color w:val="000000"/>
        </w:rPr>
      </w:pPr>
      <w:r w:rsidRPr="0005419A">
        <w:rPr>
          <w:color w:val="000000"/>
        </w:rPr>
        <w:t>Od wydanej decyzji służy stronie prawo wniesienia odwołania do Samorządowego Kolegium Odwoławczego w Wałbrzychu za pośre</w:t>
      </w:r>
      <w:r w:rsidR="005003AA" w:rsidRPr="0005419A">
        <w:rPr>
          <w:color w:val="000000"/>
        </w:rPr>
        <w:t>dnictwem Burmistrza Miasta i Gminy Pieszyce</w:t>
      </w:r>
      <w:r w:rsidRPr="0005419A">
        <w:rPr>
          <w:color w:val="000000"/>
        </w:rPr>
        <w:t>, w terminie 14 dni od daty otrzymania decyzji (art. 127 § 1 i 2 oraz art. 129 § 1 i 2 Kodeksu postępowania administracyjnego).</w:t>
      </w:r>
    </w:p>
    <w:p w:rsidR="00036B9B" w:rsidRPr="0005419A" w:rsidRDefault="00036B9B" w:rsidP="00036B9B">
      <w:pPr>
        <w:pStyle w:val="NormalnyWeb"/>
        <w:spacing w:before="28" w:beforeAutospacing="0" w:after="28" w:line="276" w:lineRule="auto"/>
        <w:jc w:val="both"/>
      </w:pPr>
    </w:p>
    <w:p w:rsidR="00036B9B" w:rsidRDefault="008F0ADC" w:rsidP="00036B9B">
      <w:pPr>
        <w:pStyle w:val="NormalnyWeb"/>
        <w:spacing w:before="28" w:beforeAutospacing="0" w:after="28" w:line="276" w:lineRule="auto"/>
        <w:jc w:val="both"/>
        <w:rPr>
          <w:color w:val="000000"/>
        </w:rPr>
      </w:pPr>
      <w:r w:rsidRPr="0005419A">
        <w:rPr>
          <w:color w:val="000000"/>
        </w:rPr>
        <w:t>W trakcie biegu terminu do wniesienia odwołania strona może zrzec się prawa do wniesienia odwołania wobec organu administracji publicznej, który wydał decyzję.</w:t>
      </w:r>
    </w:p>
    <w:p w:rsidR="00036B9B" w:rsidRDefault="00036B9B" w:rsidP="00036B9B">
      <w:pPr>
        <w:pStyle w:val="NormalnyWeb"/>
        <w:spacing w:before="28" w:beforeAutospacing="0" w:after="28" w:line="276" w:lineRule="auto"/>
        <w:jc w:val="both"/>
        <w:rPr>
          <w:color w:val="000000"/>
        </w:rPr>
      </w:pPr>
    </w:p>
    <w:p w:rsidR="008F0ADC" w:rsidRDefault="008F0ADC" w:rsidP="00036B9B">
      <w:pPr>
        <w:pStyle w:val="NormalnyWeb"/>
        <w:spacing w:before="28" w:beforeAutospacing="0" w:after="28" w:line="276" w:lineRule="auto"/>
        <w:jc w:val="both"/>
        <w:rPr>
          <w:color w:val="000000"/>
        </w:rPr>
      </w:pPr>
      <w:r w:rsidRPr="0005419A">
        <w:rPr>
          <w:color w:val="000000"/>
        </w:rPr>
        <w:t>Z dniem doręczenia organowi administracji publicznej oświadczenia o zrzeczeniu się prawa do wniesienia odwołania przez ostatnią ze stron postępowania, decyzja staje się ostateczna i prawomocna, co oznacza, iż decyzja podlega natychmiastowemu wykonaniu i brak jest możliwości zaskarżenia decyzji do Wojewódzkiego Sądu Administracyjnego (art. 127a ustawy z dnia 14 czerwca 1960 r. Kodeks postępowania administracyjnego)</w:t>
      </w:r>
      <w:r w:rsidR="007D3B7D" w:rsidRPr="0005419A">
        <w:rPr>
          <w:color w:val="000000"/>
        </w:rPr>
        <w:t>.</w:t>
      </w:r>
    </w:p>
    <w:p w:rsidR="007D3B7D" w:rsidRDefault="00F51A4A" w:rsidP="00F51A4A">
      <w:pPr>
        <w:pStyle w:val="NormalnyWeb"/>
        <w:spacing w:before="0" w:beforeAutospacing="0" w:after="0" w:line="102" w:lineRule="atLeast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Podstawa prawna:</w:t>
      </w:r>
    </w:p>
    <w:p w:rsidR="00F51A4A" w:rsidRDefault="00F51A4A" w:rsidP="00603A70">
      <w:pPr>
        <w:pStyle w:val="NormalnyWeb"/>
        <w:spacing w:before="0" w:beforeAutospacing="0" w:after="0"/>
        <w:jc w:val="both"/>
        <w:rPr>
          <w:b/>
          <w:bCs/>
          <w:color w:val="000000"/>
        </w:rPr>
      </w:pPr>
    </w:p>
    <w:p w:rsidR="00F51A4A" w:rsidRPr="00F51A4A" w:rsidRDefault="00F51A4A" w:rsidP="00036B9B">
      <w:pPr>
        <w:pStyle w:val="Standarduser"/>
        <w:numPr>
          <w:ilvl w:val="0"/>
          <w:numId w:val="8"/>
        </w:numPr>
        <w:spacing w:line="276" w:lineRule="auto"/>
        <w:jc w:val="both"/>
        <w:rPr>
          <w:lang w:eastAsia="pl-PL"/>
        </w:rPr>
      </w:pPr>
      <w:r w:rsidRPr="00F51A4A">
        <w:rPr>
          <w:lang w:eastAsia="pl-PL"/>
        </w:rPr>
        <w:t xml:space="preserve">Rozporządzenie Komisji (UE) nr 1407/2013 z dnia 18 grudnia 2013 r. w sprawie stosowania art. 107 i 108 Traktatu o funkcjonowaniu Unii Europejskiej do pomocy de </w:t>
      </w:r>
      <w:proofErr w:type="spellStart"/>
      <w:r w:rsidRPr="00F51A4A">
        <w:rPr>
          <w:lang w:eastAsia="pl-PL"/>
        </w:rPr>
        <w:t>minmis</w:t>
      </w:r>
      <w:proofErr w:type="spellEnd"/>
      <w:r w:rsidRPr="00F51A4A">
        <w:rPr>
          <w:lang w:eastAsia="pl-PL"/>
        </w:rPr>
        <w:t>.</w:t>
      </w:r>
    </w:p>
    <w:p w:rsidR="00F51A4A" w:rsidRDefault="00F51A4A" w:rsidP="00036B9B">
      <w:pPr>
        <w:pStyle w:val="Standarduser"/>
        <w:numPr>
          <w:ilvl w:val="0"/>
          <w:numId w:val="8"/>
        </w:numPr>
        <w:spacing w:line="276" w:lineRule="auto"/>
        <w:jc w:val="both"/>
        <w:rPr>
          <w:lang w:eastAsia="pl-PL"/>
        </w:rPr>
      </w:pPr>
      <w:r w:rsidRPr="00F51A4A">
        <w:rPr>
          <w:lang w:eastAsia="pl-PL"/>
        </w:rPr>
        <w:lastRenderedPageBreak/>
        <w:t>Ustawa z dnia 14 grudnia 2016 r. Prawo oświatowe.</w:t>
      </w:r>
    </w:p>
    <w:p w:rsidR="00693C56" w:rsidRPr="00F51A4A" w:rsidRDefault="00693C56" w:rsidP="00693C56">
      <w:pPr>
        <w:pStyle w:val="Standarduser"/>
        <w:spacing w:line="276" w:lineRule="auto"/>
        <w:ind w:left="360"/>
        <w:jc w:val="both"/>
        <w:rPr>
          <w:lang w:eastAsia="pl-PL"/>
        </w:rPr>
      </w:pPr>
    </w:p>
    <w:p w:rsidR="00F51A4A" w:rsidRDefault="00F51A4A" w:rsidP="00036B9B">
      <w:pPr>
        <w:pStyle w:val="Standarduser"/>
        <w:numPr>
          <w:ilvl w:val="0"/>
          <w:numId w:val="8"/>
        </w:numPr>
        <w:spacing w:line="276" w:lineRule="auto"/>
        <w:jc w:val="both"/>
        <w:rPr>
          <w:lang w:eastAsia="pl-PL"/>
        </w:rPr>
      </w:pPr>
      <w:r w:rsidRPr="00F51A4A">
        <w:t>Ustawa z 30 kwietnia 2004 r. o postępowaniu w sprawach dotyczących pomocy  publicznej.</w:t>
      </w:r>
    </w:p>
    <w:p w:rsidR="00693C56" w:rsidRPr="00F51A4A" w:rsidRDefault="00693C56" w:rsidP="00693C56">
      <w:pPr>
        <w:pStyle w:val="Akapitzlist"/>
        <w:numPr>
          <w:ilvl w:val="0"/>
          <w:numId w:val="0"/>
        </w:numPr>
        <w:rPr>
          <w:lang w:eastAsia="pl-PL"/>
        </w:rPr>
      </w:pPr>
    </w:p>
    <w:p w:rsidR="00F51A4A" w:rsidRDefault="00F51A4A" w:rsidP="00036B9B">
      <w:pPr>
        <w:pStyle w:val="Standarduser"/>
        <w:numPr>
          <w:ilvl w:val="0"/>
          <w:numId w:val="8"/>
        </w:numPr>
        <w:spacing w:line="276" w:lineRule="auto"/>
        <w:jc w:val="both"/>
        <w:rPr>
          <w:lang w:eastAsia="pl-PL"/>
        </w:rPr>
      </w:pPr>
      <w:r w:rsidRPr="00F51A4A">
        <w:rPr>
          <w:lang w:eastAsia="pl-PL"/>
        </w:rPr>
        <w:t xml:space="preserve">Rozporządzenie Rady Ministrów z 29 marca 2010 r. w sprawie zakresu informacji przedstawianych przez podmiot ubiegający się o pomoc de </w:t>
      </w:r>
      <w:proofErr w:type="spellStart"/>
      <w:r w:rsidRPr="00F51A4A">
        <w:rPr>
          <w:lang w:eastAsia="pl-PL"/>
        </w:rPr>
        <w:t>minimis</w:t>
      </w:r>
      <w:proofErr w:type="spellEnd"/>
      <w:r w:rsidRPr="00F51A4A">
        <w:rPr>
          <w:lang w:eastAsia="pl-PL"/>
        </w:rPr>
        <w:t>.</w:t>
      </w:r>
    </w:p>
    <w:p w:rsidR="00693C56" w:rsidRPr="00F51A4A" w:rsidRDefault="00693C56" w:rsidP="00693C56">
      <w:pPr>
        <w:pStyle w:val="Akapitzlist"/>
        <w:numPr>
          <w:ilvl w:val="0"/>
          <w:numId w:val="0"/>
        </w:numPr>
        <w:rPr>
          <w:lang w:eastAsia="pl-PL"/>
        </w:rPr>
      </w:pPr>
    </w:p>
    <w:p w:rsidR="00F51A4A" w:rsidRPr="00693C56" w:rsidRDefault="00F51A4A" w:rsidP="00036B9B">
      <w:pPr>
        <w:pStyle w:val="Standarduser"/>
        <w:numPr>
          <w:ilvl w:val="0"/>
          <w:numId w:val="8"/>
        </w:numPr>
        <w:spacing w:line="276" w:lineRule="auto"/>
        <w:jc w:val="both"/>
        <w:rPr>
          <w:lang w:eastAsia="pl-PL"/>
        </w:rPr>
      </w:pPr>
      <w:r w:rsidRPr="00F51A4A">
        <w:rPr>
          <w:rFonts w:eastAsia="Arial"/>
        </w:rPr>
        <w:t>Rozporządzeniu Ministra Edukacji Narodowej z 22 lutego 2019 r. w sprawie praktycznej nauki zawodu.</w:t>
      </w:r>
    </w:p>
    <w:p w:rsidR="00693C56" w:rsidRPr="00F51A4A" w:rsidRDefault="00693C56" w:rsidP="00693C56">
      <w:pPr>
        <w:pStyle w:val="Akapitzlist"/>
        <w:numPr>
          <w:ilvl w:val="0"/>
          <w:numId w:val="0"/>
        </w:numPr>
        <w:rPr>
          <w:lang w:eastAsia="pl-PL"/>
        </w:rPr>
      </w:pPr>
    </w:p>
    <w:p w:rsidR="00F51A4A" w:rsidRDefault="00F51A4A" w:rsidP="00036B9B">
      <w:pPr>
        <w:pStyle w:val="Standarduser"/>
        <w:numPr>
          <w:ilvl w:val="0"/>
          <w:numId w:val="8"/>
        </w:numPr>
        <w:spacing w:line="276" w:lineRule="auto"/>
        <w:jc w:val="both"/>
        <w:rPr>
          <w:lang w:eastAsia="pl-PL"/>
        </w:rPr>
      </w:pPr>
      <w:r w:rsidRPr="00F51A4A">
        <w:t>Rozporządzenie Rady Ministrów z dnia 28 maja 1996 r. w sprawie przygotowania zawodowego młodocianych i ich wynagradzania.</w:t>
      </w:r>
    </w:p>
    <w:p w:rsidR="00693C56" w:rsidRPr="00F51A4A" w:rsidRDefault="00693C56" w:rsidP="00693C56">
      <w:pPr>
        <w:pStyle w:val="Akapitzlist"/>
        <w:numPr>
          <w:ilvl w:val="0"/>
          <w:numId w:val="0"/>
        </w:numPr>
        <w:rPr>
          <w:lang w:eastAsia="pl-PL"/>
        </w:rPr>
      </w:pPr>
    </w:p>
    <w:p w:rsidR="00F51A4A" w:rsidRPr="00693C56" w:rsidRDefault="00F51A4A" w:rsidP="00036B9B">
      <w:pPr>
        <w:pStyle w:val="Standarduser"/>
        <w:numPr>
          <w:ilvl w:val="0"/>
          <w:numId w:val="8"/>
        </w:numPr>
        <w:spacing w:line="276" w:lineRule="auto"/>
        <w:jc w:val="both"/>
        <w:rPr>
          <w:lang w:eastAsia="pl-PL"/>
        </w:rPr>
      </w:pPr>
      <w:r w:rsidRPr="00F51A4A">
        <w:rPr>
          <w:rFonts w:eastAsia="Arial"/>
        </w:rPr>
        <w:t>Rozporządzenie Ministra Pracy i Polityki Społecznej z dnia 5 grudnia 2002 r. w sprawie przypadków, w których wyjątkowo jest dopuszczalne zatrudnianie młodocianych, którzy nie ukończyli gimnazjum, osób niemających 16 lat, które ukończyły gimnazjum, oraz osób niemających 16 lat, które nie ukończyły gimnazjum.</w:t>
      </w:r>
    </w:p>
    <w:p w:rsidR="00693C56" w:rsidRPr="00F51A4A" w:rsidRDefault="00693C56" w:rsidP="00693C56">
      <w:pPr>
        <w:pStyle w:val="Akapitzlist"/>
        <w:numPr>
          <w:ilvl w:val="0"/>
          <w:numId w:val="0"/>
        </w:numPr>
        <w:rPr>
          <w:lang w:eastAsia="pl-PL"/>
        </w:rPr>
      </w:pPr>
    </w:p>
    <w:p w:rsidR="00F51A4A" w:rsidRPr="00693C56" w:rsidRDefault="00F51A4A" w:rsidP="00036B9B">
      <w:pPr>
        <w:pStyle w:val="Standarduser"/>
        <w:numPr>
          <w:ilvl w:val="0"/>
          <w:numId w:val="8"/>
        </w:numPr>
        <w:spacing w:line="276" w:lineRule="auto"/>
        <w:jc w:val="both"/>
        <w:rPr>
          <w:lang w:eastAsia="pl-PL"/>
        </w:rPr>
      </w:pPr>
      <w:r w:rsidRPr="00F51A4A">
        <w:rPr>
          <w:rFonts w:eastAsia="Arial"/>
        </w:rPr>
        <w:t>Rozporządzenie Ministra Edukacji Narodowej z 13 grudnia 2016 r. w sprawie klasyfikacji zawodów szkolnictwa zawodowego.</w:t>
      </w:r>
    </w:p>
    <w:p w:rsidR="00693C56" w:rsidRPr="00F51A4A" w:rsidRDefault="00693C56" w:rsidP="00693C56">
      <w:pPr>
        <w:pStyle w:val="Standarduser"/>
        <w:spacing w:line="276" w:lineRule="auto"/>
        <w:ind w:left="360"/>
        <w:jc w:val="both"/>
        <w:rPr>
          <w:lang w:eastAsia="pl-PL"/>
        </w:rPr>
      </w:pPr>
    </w:p>
    <w:p w:rsidR="00F51A4A" w:rsidRPr="00693C56" w:rsidRDefault="00F51A4A" w:rsidP="00036B9B">
      <w:pPr>
        <w:pStyle w:val="Standarduser"/>
        <w:numPr>
          <w:ilvl w:val="0"/>
          <w:numId w:val="8"/>
        </w:numPr>
        <w:spacing w:line="276" w:lineRule="auto"/>
        <w:jc w:val="both"/>
        <w:rPr>
          <w:lang w:eastAsia="pl-PL"/>
        </w:rPr>
      </w:pPr>
      <w:r w:rsidRPr="00F51A4A">
        <w:rPr>
          <w:rFonts w:eastAsia="Arial"/>
        </w:rPr>
        <w:t>Rozporządzenie Ministra Pracy i Polityki Społecznej z dnia 7 sierpnia 2014 r. w sprawie klasyfikacji zawodów i specjalności na potrzeby rynku pracy oraz zakresu jej stosowania.</w:t>
      </w:r>
    </w:p>
    <w:p w:rsidR="00693C56" w:rsidRPr="00F51A4A" w:rsidRDefault="00693C56" w:rsidP="00693C56">
      <w:pPr>
        <w:pStyle w:val="Akapitzlist"/>
        <w:numPr>
          <w:ilvl w:val="0"/>
          <w:numId w:val="0"/>
        </w:numPr>
        <w:rPr>
          <w:lang w:eastAsia="pl-PL"/>
        </w:rPr>
      </w:pPr>
    </w:p>
    <w:p w:rsidR="00F51A4A" w:rsidRPr="00F51A4A" w:rsidRDefault="00F51A4A" w:rsidP="00036B9B">
      <w:pPr>
        <w:pStyle w:val="Standarduser"/>
        <w:numPr>
          <w:ilvl w:val="0"/>
          <w:numId w:val="8"/>
        </w:numPr>
        <w:spacing w:line="276" w:lineRule="auto"/>
        <w:jc w:val="both"/>
        <w:rPr>
          <w:lang w:eastAsia="pl-PL"/>
        </w:rPr>
      </w:pPr>
      <w:r w:rsidRPr="00F51A4A">
        <w:rPr>
          <w:rFonts w:eastAsia="Arial"/>
        </w:rPr>
        <w:t>Ustawa z 26 czerwca 1974 r. Kodeks pracy dot. działu dziewiątego - Zatrudnianie młodocianych.</w:t>
      </w:r>
    </w:p>
    <w:p w:rsidR="00F51A4A" w:rsidRDefault="00F51A4A" w:rsidP="00036B9B">
      <w:pPr>
        <w:pStyle w:val="NormalnyWeb"/>
        <w:spacing w:after="0" w:line="276" w:lineRule="auto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Formularze wniosków:</w:t>
      </w:r>
    </w:p>
    <w:p w:rsidR="00F51A4A" w:rsidRPr="00F51A4A" w:rsidRDefault="00F51A4A" w:rsidP="00036B9B">
      <w:pPr>
        <w:pStyle w:val="NormalnyWeb"/>
        <w:spacing w:after="0" w:line="276" w:lineRule="auto"/>
        <w:jc w:val="both"/>
        <w:rPr>
          <w:bCs/>
          <w:color w:val="000000"/>
        </w:rPr>
      </w:pPr>
      <w:r w:rsidRPr="00F51A4A">
        <w:rPr>
          <w:bCs/>
          <w:color w:val="000000"/>
        </w:rPr>
        <w:t>Wniosek przygotowuje K</w:t>
      </w:r>
      <w:r>
        <w:rPr>
          <w:bCs/>
          <w:color w:val="000000"/>
        </w:rPr>
        <w:t>lient, ale może skorzystać z gotowych  wzorów drukó</w:t>
      </w:r>
      <w:r w:rsidR="00693C56">
        <w:rPr>
          <w:bCs/>
          <w:color w:val="000000"/>
        </w:rPr>
        <w:t xml:space="preserve">w wniosku, który jest dostępny </w:t>
      </w:r>
      <w:r>
        <w:rPr>
          <w:bCs/>
          <w:color w:val="000000"/>
        </w:rPr>
        <w:t xml:space="preserve">w </w:t>
      </w:r>
      <w:r w:rsidR="00693C56">
        <w:rPr>
          <w:bCs/>
          <w:color w:val="000000"/>
        </w:rPr>
        <w:t xml:space="preserve">Centrum Usług Społecznych </w:t>
      </w:r>
      <w:r>
        <w:rPr>
          <w:bCs/>
          <w:color w:val="000000"/>
        </w:rPr>
        <w:t>Pieszyce, ul.</w:t>
      </w:r>
      <w:r w:rsidR="00693C56">
        <w:rPr>
          <w:bCs/>
          <w:color w:val="000000"/>
        </w:rPr>
        <w:t xml:space="preserve"> Kopernika 124</w:t>
      </w:r>
      <w:r>
        <w:rPr>
          <w:bCs/>
          <w:color w:val="000000"/>
        </w:rPr>
        <w:t>,</w:t>
      </w:r>
      <w:r w:rsidR="00693C56">
        <w:rPr>
          <w:bCs/>
          <w:color w:val="000000"/>
        </w:rPr>
        <w:t xml:space="preserve"> parter pok. </w:t>
      </w:r>
      <w:proofErr w:type="spellStart"/>
      <w:r w:rsidR="00693C56">
        <w:rPr>
          <w:bCs/>
          <w:color w:val="000000"/>
        </w:rPr>
        <w:t>Ia</w:t>
      </w:r>
      <w:proofErr w:type="spellEnd"/>
      <w:r w:rsidR="00693C56">
        <w:rPr>
          <w:bCs/>
          <w:color w:val="000000"/>
        </w:rPr>
        <w:t xml:space="preserve"> </w:t>
      </w:r>
      <w:r>
        <w:rPr>
          <w:bCs/>
          <w:color w:val="000000"/>
        </w:rPr>
        <w:t>w  poniedziałek, wtorek i czwartek w godzinach od 7.30 – 15.30, środa od 7.30 do 17.00, w piątek od 7.30 do 14.00  lub na stronie bip</w:t>
      </w:r>
      <w:r w:rsidR="00603A70">
        <w:rPr>
          <w:bCs/>
          <w:color w:val="000000"/>
        </w:rPr>
        <w:t>.umpieszyce.pl w zakładce Oświata- karta o nazwie: Dofinansowanie kosztów kształcenia pracowników młodocianych.</w:t>
      </w:r>
    </w:p>
    <w:p w:rsidR="008F0ADC" w:rsidRPr="0005419A" w:rsidRDefault="008776CA" w:rsidP="008776CA">
      <w:pPr>
        <w:pStyle w:val="NormalnyWeb"/>
        <w:spacing w:after="0" w:line="102" w:lineRule="atLeast"/>
        <w:jc w:val="both"/>
      </w:pPr>
      <w:r w:rsidRPr="0005419A">
        <w:rPr>
          <w:b/>
          <w:bCs/>
          <w:color w:val="000000"/>
        </w:rPr>
        <w:t>P</w:t>
      </w:r>
      <w:r w:rsidR="008F0ADC" w:rsidRPr="0005419A">
        <w:rPr>
          <w:b/>
          <w:bCs/>
          <w:color w:val="000000"/>
        </w:rPr>
        <w:t>liki do pobrania</w:t>
      </w:r>
      <w:r w:rsidR="00E05EE8" w:rsidRPr="0005419A">
        <w:rPr>
          <w:b/>
          <w:bCs/>
          <w:color w:val="000000"/>
        </w:rPr>
        <w:t xml:space="preserve"> ze strony BIP</w:t>
      </w:r>
      <w:r w:rsidR="008F0ADC" w:rsidRPr="0005419A">
        <w:rPr>
          <w:b/>
          <w:bCs/>
          <w:color w:val="000000"/>
        </w:rPr>
        <w:t>:</w:t>
      </w:r>
    </w:p>
    <w:p w:rsidR="008F0ADC" w:rsidRPr="0005419A" w:rsidRDefault="00F51A4A" w:rsidP="00E05EE8">
      <w:pPr>
        <w:pStyle w:val="NormalnyWeb"/>
        <w:spacing w:after="0"/>
        <w:jc w:val="both"/>
      </w:pPr>
      <w:r>
        <w:rPr>
          <w:iCs/>
        </w:rPr>
        <w:t xml:space="preserve">1) </w:t>
      </w:r>
      <w:r w:rsidR="00B31257">
        <w:rPr>
          <w:iCs/>
        </w:rPr>
        <w:t>Załącznik nr 1 - wzór wniosku.</w:t>
      </w:r>
    </w:p>
    <w:p w:rsidR="008F0ADC" w:rsidRPr="0005419A" w:rsidRDefault="008F0ADC" w:rsidP="00E05EE8">
      <w:pPr>
        <w:pStyle w:val="NormalnyWeb"/>
        <w:spacing w:after="0" w:line="102" w:lineRule="atLeast"/>
        <w:jc w:val="both"/>
      </w:pPr>
      <w:r w:rsidRPr="0005419A">
        <w:rPr>
          <w:iCs/>
        </w:rPr>
        <w:t>2)</w:t>
      </w:r>
      <w:r w:rsidR="00B31257">
        <w:rPr>
          <w:iCs/>
        </w:rPr>
        <w:t xml:space="preserve"> Załącznik nr 2 - </w:t>
      </w:r>
      <w:r w:rsidRPr="0005419A">
        <w:rPr>
          <w:iCs/>
        </w:rPr>
        <w:t>druk formularza informacji przedstawianych przy u</w:t>
      </w:r>
      <w:r w:rsidR="00F51A4A">
        <w:rPr>
          <w:iCs/>
        </w:rPr>
        <w:t>bi</w:t>
      </w:r>
      <w:r w:rsidR="00B31257">
        <w:rPr>
          <w:iCs/>
        </w:rPr>
        <w:t>eganiu się o pomoc de mini mis.</w:t>
      </w:r>
    </w:p>
    <w:p w:rsidR="008F0ADC" w:rsidRPr="0005419A" w:rsidRDefault="008F0ADC" w:rsidP="00E05EE8">
      <w:pPr>
        <w:pStyle w:val="NormalnyWeb"/>
        <w:spacing w:after="0" w:line="102" w:lineRule="atLeast"/>
        <w:jc w:val="both"/>
      </w:pPr>
      <w:r w:rsidRPr="0005419A">
        <w:rPr>
          <w:iCs/>
        </w:rPr>
        <w:lastRenderedPageBreak/>
        <w:t>3)</w:t>
      </w:r>
      <w:r w:rsidR="00F51A4A">
        <w:rPr>
          <w:iCs/>
        </w:rPr>
        <w:t xml:space="preserve"> </w:t>
      </w:r>
      <w:r w:rsidR="00B31257">
        <w:rPr>
          <w:iCs/>
        </w:rPr>
        <w:t xml:space="preserve">Załącznik nr 3 - </w:t>
      </w:r>
      <w:r w:rsidRPr="0005419A">
        <w:rPr>
          <w:iCs/>
        </w:rPr>
        <w:t>wzór oświadczenia</w:t>
      </w:r>
      <w:r w:rsidR="00B31257">
        <w:rPr>
          <w:iCs/>
        </w:rPr>
        <w:t xml:space="preserve"> o otrzymanej pomocy de </w:t>
      </w:r>
      <w:proofErr w:type="spellStart"/>
      <w:r w:rsidR="00B31257">
        <w:rPr>
          <w:iCs/>
        </w:rPr>
        <w:t>minimis</w:t>
      </w:r>
      <w:proofErr w:type="spellEnd"/>
      <w:r w:rsidR="00B31257">
        <w:rPr>
          <w:iCs/>
        </w:rPr>
        <w:t>.</w:t>
      </w:r>
    </w:p>
    <w:p w:rsidR="008F0ADC" w:rsidRPr="0005419A" w:rsidRDefault="008F0ADC" w:rsidP="00E05EE8">
      <w:pPr>
        <w:pStyle w:val="NormalnyWeb"/>
        <w:spacing w:after="0" w:line="102" w:lineRule="atLeast"/>
        <w:jc w:val="both"/>
      </w:pPr>
      <w:r w:rsidRPr="0005419A">
        <w:rPr>
          <w:iCs/>
        </w:rPr>
        <w:t>4)</w:t>
      </w:r>
      <w:r w:rsidR="00F51A4A">
        <w:rPr>
          <w:iCs/>
        </w:rPr>
        <w:t xml:space="preserve"> </w:t>
      </w:r>
      <w:r w:rsidR="00B31257">
        <w:rPr>
          <w:iCs/>
        </w:rPr>
        <w:t xml:space="preserve">Załącznik nr 4 - </w:t>
      </w:r>
      <w:r w:rsidRPr="0005419A">
        <w:rPr>
          <w:iCs/>
        </w:rPr>
        <w:t xml:space="preserve">wzór oświadczenia o </w:t>
      </w:r>
      <w:r w:rsidR="00F51A4A">
        <w:rPr>
          <w:iCs/>
        </w:rPr>
        <w:t>ni</w:t>
      </w:r>
      <w:r w:rsidR="00B31257">
        <w:rPr>
          <w:iCs/>
        </w:rPr>
        <w:t xml:space="preserve">eotrzymaniu pomocy de </w:t>
      </w:r>
      <w:proofErr w:type="spellStart"/>
      <w:r w:rsidR="00B31257">
        <w:rPr>
          <w:iCs/>
        </w:rPr>
        <w:t>minimis</w:t>
      </w:r>
      <w:proofErr w:type="spellEnd"/>
      <w:r w:rsidR="00B31257">
        <w:rPr>
          <w:iCs/>
        </w:rPr>
        <w:t xml:space="preserve">. </w:t>
      </w:r>
    </w:p>
    <w:p w:rsidR="008F0ADC" w:rsidRPr="0005419A" w:rsidRDefault="008F0ADC" w:rsidP="00E05EE8">
      <w:pPr>
        <w:pStyle w:val="NormalnyWeb"/>
        <w:spacing w:after="0" w:line="102" w:lineRule="atLeast"/>
        <w:jc w:val="both"/>
        <w:rPr>
          <w:iCs/>
        </w:rPr>
      </w:pPr>
      <w:r w:rsidRPr="0005419A">
        <w:rPr>
          <w:iCs/>
        </w:rPr>
        <w:t>5)</w:t>
      </w:r>
      <w:r w:rsidR="00F51A4A">
        <w:rPr>
          <w:iCs/>
        </w:rPr>
        <w:t xml:space="preserve"> </w:t>
      </w:r>
      <w:r w:rsidR="00B31257">
        <w:rPr>
          <w:iCs/>
        </w:rPr>
        <w:t xml:space="preserve">Załącznik nr 5 - </w:t>
      </w:r>
      <w:r w:rsidRPr="0005419A">
        <w:rPr>
          <w:iCs/>
        </w:rPr>
        <w:t>klauzula informacyjna</w:t>
      </w:r>
      <w:r w:rsidR="00F51A4A">
        <w:rPr>
          <w:iCs/>
        </w:rPr>
        <w:t xml:space="preserve"> art. 13 / dotyczy pracodawców</w:t>
      </w:r>
      <w:r w:rsidR="00B31257">
        <w:rPr>
          <w:iCs/>
        </w:rPr>
        <w:t xml:space="preserve"> będących osobami fizycznymi/.</w:t>
      </w:r>
    </w:p>
    <w:p w:rsidR="007D3B7D" w:rsidRPr="0005419A" w:rsidRDefault="007D3B7D" w:rsidP="007D3B7D">
      <w:pPr>
        <w:pStyle w:val="NormalnyWeb"/>
        <w:spacing w:after="0" w:line="102" w:lineRule="atLeast"/>
        <w:jc w:val="both"/>
      </w:pPr>
    </w:p>
    <w:p w:rsidR="008F0ADC" w:rsidRPr="0005419A" w:rsidRDefault="008F0ADC" w:rsidP="00E770B7">
      <w:pPr>
        <w:pStyle w:val="NormalnyWeb"/>
        <w:spacing w:after="0" w:line="360" w:lineRule="auto"/>
        <w:jc w:val="both"/>
      </w:pPr>
    </w:p>
    <w:p w:rsidR="0005419A" w:rsidRPr="0005419A" w:rsidRDefault="0005419A">
      <w:pPr>
        <w:rPr>
          <w:rFonts w:ascii="Times New Roman" w:hAnsi="Times New Roman" w:cs="Times New Roman"/>
          <w:sz w:val="24"/>
          <w:szCs w:val="24"/>
        </w:rPr>
      </w:pPr>
    </w:p>
    <w:sectPr w:rsidR="0005419A" w:rsidRPr="0005419A" w:rsidSect="003A6C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E7369"/>
    <w:multiLevelType w:val="hybridMultilevel"/>
    <w:tmpl w:val="2814104E"/>
    <w:lvl w:ilvl="0" w:tplc="6E1E0D58">
      <w:start w:val="1"/>
      <w:numFmt w:val="decimal"/>
      <w:pStyle w:val="Akapitzlist"/>
      <w:suff w:val="space"/>
      <w:lvlText w:val="%1.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74620B9"/>
    <w:multiLevelType w:val="multilevel"/>
    <w:tmpl w:val="779C23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183973BF"/>
    <w:multiLevelType w:val="hybridMultilevel"/>
    <w:tmpl w:val="511873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2C3BC7"/>
    <w:multiLevelType w:val="hybridMultilevel"/>
    <w:tmpl w:val="DDA800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9807F6"/>
    <w:multiLevelType w:val="hybridMultilevel"/>
    <w:tmpl w:val="1D14CF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8A3DD4"/>
    <w:multiLevelType w:val="hybridMultilevel"/>
    <w:tmpl w:val="872081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7F4F97"/>
    <w:multiLevelType w:val="hybridMultilevel"/>
    <w:tmpl w:val="415E12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DE78A3"/>
    <w:multiLevelType w:val="hybridMultilevel"/>
    <w:tmpl w:val="A0B48CDA"/>
    <w:lvl w:ilvl="0" w:tplc="D974E60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000000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FC4FF6"/>
    <w:multiLevelType w:val="multilevel"/>
    <w:tmpl w:val="D21CF8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5"/>
  </w:num>
  <w:num w:numId="5">
    <w:abstractNumId w:val="3"/>
  </w:num>
  <w:num w:numId="6">
    <w:abstractNumId w:val="4"/>
  </w:num>
  <w:num w:numId="7">
    <w:abstractNumId w:val="0"/>
  </w:num>
  <w:num w:numId="8">
    <w:abstractNumId w:val="1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8F0ADC"/>
    <w:rsid w:val="00036B9B"/>
    <w:rsid w:val="0005419A"/>
    <w:rsid w:val="00060E43"/>
    <w:rsid w:val="00281F5F"/>
    <w:rsid w:val="002868BA"/>
    <w:rsid w:val="003A6C52"/>
    <w:rsid w:val="00430CFF"/>
    <w:rsid w:val="004F4403"/>
    <w:rsid w:val="005003AA"/>
    <w:rsid w:val="00502601"/>
    <w:rsid w:val="00545394"/>
    <w:rsid w:val="0056406E"/>
    <w:rsid w:val="0056645F"/>
    <w:rsid w:val="00603A70"/>
    <w:rsid w:val="00693C56"/>
    <w:rsid w:val="006E42C2"/>
    <w:rsid w:val="0078010C"/>
    <w:rsid w:val="007D20A9"/>
    <w:rsid w:val="007D3B7D"/>
    <w:rsid w:val="00812F24"/>
    <w:rsid w:val="008677E3"/>
    <w:rsid w:val="008776CA"/>
    <w:rsid w:val="008F0ADC"/>
    <w:rsid w:val="00913E1B"/>
    <w:rsid w:val="00915678"/>
    <w:rsid w:val="00990341"/>
    <w:rsid w:val="009E03F2"/>
    <w:rsid w:val="00A15BD1"/>
    <w:rsid w:val="00AB11C8"/>
    <w:rsid w:val="00AB3AD3"/>
    <w:rsid w:val="00B001E3"/>
    <w:rsid w:val="00B06A29"/>
    <w:rsid w:val="00B31257"/>
    <w:rsid w:val="00B41818"/>
    <w:rsid w:val="00C36753"/>
    <w:rsid w:val="00C555EB"/>
    <w:rsid w:val="00D22317"/>
    <w:rsid w:val="00E05EE8"/>
    <w:rsid w:val="00E34510"/>
    <w:rsid w:val="00E770B7"/>
    <w:rsid w:val="00EE6872"/>
    <w:rsid w:val="00F275C3"/>
    <w:rsid w:val="00F40933"/>
    <w:rsid w:val="00F51A4A"/>
    <w:rsid w:val="00FC72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6C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F0ADC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8F0ADC"/>
    <w:rPr>
      <w:i/>
      <w:iCs/>
    </w:rPr>
  </w:style>
  <w:style w:type="paragraph" w:styleId="NormalnyWeb">
    <w:name w:val="Normal (Web)"/>
    <w:basedOn w:val="Normalny"/>
    <w:uiPriority w:val="99"/>
    <w:unhideWhenUsed/>
    <w:rsid w:val="008F0AD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FC7269"/>
    <w:pPr>
      <w:numPr>
        <w:numId w:val="7"/>
      </w:numPr>
      <w:spacing w:after="0" w:line="360" w:lineRule="auto"/>
      <w:contextualSpacing/>
    </w:pPr>
    <w:rPr>
      <w:rFonts w:ascii="Arial" w:eastAsia="Calibri" w:hAnsi="Arial" w:cs="Times New Roman"/>
      <w:sz w:val="24"/>
      <w:lang w:eastAsia="en-US"/>
    </w:rPr>
  </w:style>
  <w:style w:type="paragraph" w:customStyle="1" w:styleId="Standarduser">
    <w:name w:val="Standard (user)"/>
    <w:rsid w:val="00F51A4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0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eferatoswiaty@pieszy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1</Pages>
  <Words>1780</Words>
  <Characters>10681</Characters>
  <Application>Microsoft Office Word</Application>
  <DocSecurity>0</DocSecurity>
  <Lines>89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ZOSIP</Company>
  <LinksUpToDate>false</LinksUpToDate>
  <CharactersWithSpaces>12437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wioletta</cp:lastModifiedBy>
  <cp:revision>16</cp:revision>
  <cp:lastPrinted>2018-09-07T11:28:00Z</cp:lastPrinted>
  <dcterms:created xsi:type="dcterms:W3CDTF">2018-09-06T12:46:00Z</dcterms:created>
  <dcterms:modified xsi:type="dcterms:W3CDTF">2024-05-13T12:12:00Z</dcterms:modified>
</cp:coreProperties>
</file>