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AE" w:rsidRDefault="007570AE" w:rsidP="00757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Pracodawców</w:t>
      </w:r>
    </w:p>
    <w:p w:rsidR="007570AE" w:rsidRPr="007570AE" w:rsidRDefault="007570AE" w:rsidP="00654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Pracodawcy, 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zawarli umowę o pracę z młodocianymi pracownikami w celu przygotowania zawodowego, po zakończeniu nauki zawodu lub przyuczeniu do wykonywania określonej, mogą otrzymać pomoc w formie dofinansowania kosztów kształcenia młodocianych pracowników.</w:t>
      </w:r>
    </w:p>
    <w:p w:rsidR="007570AE" w:rsidRPr="007570AE" w:rsidRDefault="00CE0DB1" w:rsidP="006541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="007570AE"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zawarciu umowy o pracę z młodocianym pracownikiem,</w:t>
      </w:r>
      <w:r w:rsidR="00654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zamieszkałym na terenie Gminy Pieszyce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pracodawca jest zobowiązany powiadomić Burmistrza Miasta</w:t>
      </w:r>
      <w:r w:rsidR="00500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Gminy Pieszyce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pracodawcy będącego rzemieślnikiem – również izbę rzemieślniczą właściwą ze względu na siedzibę rzemieślnika, co umożliwi zaplanowanie środków na dofinansowanie kształcenia.</w:t>
      </w:r>
    </w:p>
    <w:p w:rsid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art. 122 ust. 16 ustawy o Prawo oświatowe dofinansowanie udzielane podmiotowi prowadzącemu działalność gospodarczą w rozumieniu art. 2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ustawy z dnia 30 kwietnia 2004 r. o postępowaniu w sprawach dotyczących pomocy publicznej stanowi pomoc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pomoc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udzielaną w zakresie i na zasadach określonych w bezpośrednio obowiązujących aktach prawa Unii Europejskiej dotyczących pomocy w ramach zasady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pomocy w ramach zasady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rolnictwie.</w:t>
      </w:r>
    </w:p>
    <w:p w:rsidR="00AE4155" w:rsidRDefault="00AE4155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przyznania dofinansowania kosztów kształcenia młodocianych pracowników, na podstawie ustawy Prawo oświatowe:</w:t>
      </w:r>
    </w:p>
    <w:p w:rsidR="00AE4155" w:rsidRDefault="00AE4155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pracodawca zawarł umowę o pracę z młodocianym pracownikiem w celu przygotowania zawodowego,</w:t>
      </w:r>
    </w:p>
    <w:p w:rsidR="00AE4155" w:rsidRDefault="00AE4155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Instruktor prowadzący przygotowanie zawodowe </w:t>
      </w:r>
      <w:r w:rsidR="00282D3F">
        <w:rPr>
          <w:rFonts w:ascii="Times New Roman" w:eastAsia="Times New Roman" w:hAnsi="Times New Roman" w:cs="Times New Roman"/>
          <w:sz w:val="24"/>
          <w:szCs w:val="24"/>
          <w:lang w:eastAsia="pl-PL"/>
        </w:rPr>
        <w:t>młodocianego pracownika posiadał kwalifikacje wymagane do prowadzenia przygotowania zawodowego młodocianych określone w przepisach w sprawie przygotowania zawodowego młodocianych i ich wynagradzania.</w:t>
      </w:r>
    </w:p>
    <w:p w:rsidR="00282D3F" w:rsidRPr="007570AE" w:rsidRDefault="00282D3F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młodociany pracownik ukończył naukę zawodu lub przyuczenie do wykonywania określonej pracy i zdał odpowiedni egzamin lub przystąpił do odpowiedniego egzaminu i go nie zdał.</w:t>
      </w:r>
    </w:p>
    <w:p w:rsid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kosztów kształcenia młodocianych pracowników jest finansowane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 środków Funduszu Pracy.</w:t>
      </w:r>
    </w:p>
    <w:p w:rsidR="00282D3F" w:rsidRDefault="00282D3F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122</w:t>
      </w:r>
      <w:r w:rsidR="00763E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ust. 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ustawy Prawo oświatowe. </w:t>
      </w:r>
      <w:r w:rsidR="00763E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Młodociany pracownik ukończył </w:t>
      </w:r>
      <w:r w:rsidR="008831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naukę zawodu lub przyuczenie do wykonywania określonej pracy i zdał odpowiedni egzamin lub przystąpił do odpowiedniego egzaminu i go nie zdał. </w:t>
      </w:r>
      <w:r w:rsidRPr="00282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Dofinansowanie, o którym mowa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82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przysługuje:</w:t>
      </w:r>
    </w:p>
    <w:p w:rsidR="0088313C" w:rsidRDefault="00282D3F" w:rsidP="008A2E4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31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pełnej wysokości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jeżeli pracodawca lub osoba prowadząca zakład w imieniu pracodawcy albo osoba zatrudniona u pracodawcy posiada kwalifikacje wymagane do prowadzenia przygotowania zawodowego młodocianych określone w przepisach wydanych na podstawie art. 191 § 3 i art. 195 § 2 ustawy z dnia 26 czerwca 1974r. – Kodeks pracy oraz</w:t>
      </w:r>
      <w:r w:rsidR="008831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88313C" w:rsidRDefault="0088313C" w:rsidP="008A2E4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nauki zawodu – młodociany pracownik ukończył naukę zawodu u pracodawcy i zdał:</w:t>
      </w:r>
    </w:p>
    <w:p w:rsidR="0088313C" w:rsidRDefault="0088313C" w:rsidP="008A2E4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w przypadku młodocianego pracownika zatrudnionego w celu przygotowania zawodowego u pracodawcy będącego rzemieślnikiem – </w:t>
      </w:r>
      <w:r w:rsidRPr="008831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czeladniczy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z przepisami wydanymi na podstawie art. 3 ust. 4 ustawy z dnia 22 marca 1989r.  o rzemiośle,</w:t>
      </w:r>
    </w:p>
    <w:p w:rsidR="00282D3F" w:rsidRDefault="0088313C" w:rsidP="008A2E4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w przypadku </w:t>
      </w:r>
      <w:r w:rsidR="00282D3F" w:rsidRPr="008831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młodocianego pracownika zatrudnionego w celu przygotowania zawodowego u pracodawcy niebędącego rzemieślnikiem – </w:t>
      </w:r>
      <w:r w:rsidRPr="008831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 zawodowy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88313C" w:rsidRPr="0088313C" w:rsidRDefault="0088313C" w:rsidP="008A2E4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Pr="008831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przyuczenia do wykonywania określonej pracy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młodociany pracownik </w:t>
      </w:r>
      <w:r w:rsidRPr="008831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ukończył przyuczenie do wykonywania określonej pracy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zdał egzamin zgodnie z przepisami wydanymi na podstawie art. 191 § 3 i art. 195 § 2 ustawy z dnia 26 czerwca 1974r. – Kodeks pracy;</w:t>
      </w:r>
    </w:p>
    <w:p w:rsidR="00282D3F" w:rsidRDefault="00282D3F" w:rsidP="008A2E4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wysokości, o której mowa w ust. 3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1, jeżeli </w:t>
      </w:r>
      <w:r w:rsidR="00763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pracodawca lub osoba prowadząca zakład w imieniu pracodawcy albo osoba zatrudniona u pracodawcy posiada kwalifikacje wymagane do prowadzenia przygotowania zawodowego młodocianych określone w przepisach wydanych na podstawie art. 191 §3 i art. 195 § 2 ustawy z dnia 26 czerwca 1974r. – Kodeks </w:t>
      </w:r>
      <w:r w:rsidR="007726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pracy, </w:t>
      </w:r>
      <w:r w:rsidR="00772609" w:rsidRPr="00772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młodociany pracownik ukończył naukę zawodu u pracodawcy, przystąpił do egzaminu i nie zdał:</w:t>
      </w:r>
    </w:p>
    <w:p w:rsidR="00772609" w:rsidRDefault="00772609" w:rsidP="008A2E4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młodocianego pracownika </w:t>
      </w:r>
      <w:r w:rsidRPr="00772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zatrudnionego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przygotowania zawodowego u pracodawcy będącego rzemieślnikiem – </w:t>
      </w:r>
      <w:r w:rsidRPr="00772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egzaminu czeladniczego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z przepisami wydanymi na podstawie art. 3 ust. 4 ustawy z dnia 22 marca 1989r. o rzemiośle,</w:t>
      </w:r>
    </w:p>
    <w:p w:rsidR="00772609" w:rsidRPr="00772609" w:rsidRDefault="00772609" w:rsidP="008A2E4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młodocianego pracownika zatrudnionego w celu przygotowania zawodowego u pracodawcy niebędącego rzemieślnikiem – </w:t>
      </w:r>
      <w:r w:rsidRPr="007726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egzaminu zawodowego.</w:t>
      </w:r>
    </w:p>
    <w:p w:rsidR="00772609" w:rsidRPr="008A2E47" w:rsidRDefault="00772609" w:rsidP="008A2E4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2E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</w:p>
    <w:p w:rsidR="00772609" w:rsidRPr="008A2E47" w:rsidRDefault="00772609" w:rsidP="008A2E4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2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kosztów kształcenia młodocianego pracownika, który przystąpił do odpowi</w:t>
      </w:r>
      <w:r w:rsidR="008A2E47" w:rsidRPr="008A2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edniego egzam</w:t>
      </w:r>
      <w:r w:rsidRPr="008A2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A2E47" w:rsidRPr="008A2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8A2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i go nie zdał dotyczy tylko nauki zawodu.</w:t>
      </w:r>
    </w:p>
    <w:p w:rsidR="00FD61ED" w:rsidRDefault="00005F96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Kwoty dofinansowania i ich </w:t>
      </w:r>
      <w:r w:rsidR="00FD61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waloryzacja. Art. 122 ust. 2. 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kwoty dofinansowania kosztów kształcenia młodocianego pracownika:</w:t>
      </w:r>
    </w:p>
    <w:p w:rsidR="007570AE" w:rsidRPr="007570AE" w:rsidRDefault="007570AE" w:rsidP="008A2E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nauki zawodu przy okresie kształcenia wynoszącym 36 miesięcy (jeżeli okres kształcenia jest krótszy niż 36 miesięcy, kwotę dofinansowania wypłaca się w wysokości proporcjonalnej do okresu kształcenia) -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10 824 zł;</w:t>
      </w:r>
    </w:p>
    <w:p w:rsidR="007570AE" w:rsidRPr="007570AE" w:rsidRDefault="007570AE" w:rsidP="008A2E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nauki zawodu prowadzonej w zawodach wskazanych przez ministra właściwego do spraw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wychowania w prognozie, o której mowa w art. 46b ust. 1 ustawy Prawo oświatowe -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13 394 zł;</w:t>
      </w:r>
    </w:p>
    <w:p w:rsidR="007570AE" w:rsidRPr="008A2E47" w:rsidRDefault="007570AE" w:rsidP="008A2E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Przyuczenie do wykonywania określonej pracy (za każdy pełny miesiąc kształcenia) –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340 zł;</w:t>
      </w:r>
    </w:p>
    <w:p w:rsidR="008A2E47" w:rsidRDefault="008A2E47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2E47" w:rsidRPr="007570AE" w:rsidRDefault="008A2E47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0AE" w:rsidRPr="007570AE" w:rsidRDefault="00FD61ED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Zgodnie z art. 122 ust. 3 ustawy Prawo oświatowe - k</w:t>
      </w:r>
      <w:r w:rsidR="007570AE"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wota dofinansowania obejmuje:</w:t>
      </w:r>
    </w:p>
    <w:p w:rsidR="007570AE" w:rsidRPr="007570AE" w:rsidRDefault="007570AE" w:rsidP="008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Za okres kształcenia wynoszący 36 miesięcy, potwierdzony świadectwem pracy lub zaświadczeniem potwierdzającym okres zatrudnienia,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za przystąpienie do egzaminu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zawodowego lub czeladniczego -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75 %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wysokości kwoty dofinansowania</w:t>
      </w:r>
      <w:r w:rsidR="007C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okres kształcenia jest krótszy niż 36 miesięcy, kwotę dofinansowania wypłaca się proporcjonalnie do okresu kształcenia;</w:t>
      </w:r>
    </w:p>
    <w:p w:rsidR="007570AE" w:rsidRPr="007570AE" w:rsidRDefault="007570AE" w:rsidP="008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zdany egzamin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zawodowy lub czeladniczy -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25 %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wysokości kwoty dofinansowania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jeżeli okres kształcenia jest krótszy niż 36 miesięcy, kwotę dofinansowania wypłaca się proporcjonalnie do okresu kształcenia.</w:t>
      </w:r>
    </w:p>
    <w:p w:rsidR="007570AE" w:rsidRPr="007570AE" w:rsidRDefault="00FD61ED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Kwoty dofinansowania podlegają waloryzacji – art. 122 ust. 4. Waloryzacja </w:t>
      </w:r>
      <w:r w:rsidR="007C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dofinansowania: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dofinansowania podlegają waloryzacji. Waloryzacja dokonywana po raz pierwszy polega na pomnożeniu kwot, o których mowa w ust. 2, przez wskaźnik waloryzacji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zaokrągleniu w dół do pełnych groszy. Kolejne waloryzacje</w:t>
      </w:r>
      <w:r w:rsidR="007C08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 polegają na pomnożeniu kwot z roku, w którym była dokonywana ostatnia waloryzacja, przez wskaźnik waloryzacji i zaokrągleniu w dół do pełnych groszy. Waloryzacji dokonuje się od dnia następującego po dniu ogłoszenia obwieszczenia Ministra właściwego do spraw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wychowania w Dzienniku Urzędowym Rzeczypospolitej Polskiej "Monitor Polski”.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średnioroczny wskaźnik cen towarów i usług konsumpcyjnych ogółem ogłaszany przez Prezesa Głównego Urzędu Statystycznego w Dzienniku Urzędowym Rzeczypospolitej Polskiej "Monitor Polski" na podstawie art. 94 ust. 1 ustawy z dnia 17 grudnia 1998 r. o emeryturach i rentach z Funduszu Ubezpieczeń Społecznych (Dz. U. z 2024 r. poz. 1631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1674) za rok kalendarzowy, w którym była przeprowadzona ostatnia waloryzacja,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przypadku waloryzacji dokonywanej po raz pierwszy - za rok 2024, wyniósł co najmniej 105, to wartość tego wskaźnika podzieloną przez 100 przyjmuje się jako wskaźnik waloryzacji.</w:t>
      </w:r>
    </w:p>
    <w:p w:rsid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warunek, o którym mowa w ust. 5, nie został spełniony</w:t>
      </w:r>
      <w:r w:rsidR="005441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wskaźnik waloryzacji ustala się jako iloczyn podzielonych przez 100 wartości średniorocznych wskaźników cen towarów i usług konsumpcyjnych ogółem o</w:t>
      </w:r>
      <w:r w:rsidR="00544112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kreśla</w:t>
      </w:r>
      <w:r w:rsidR="007C086C"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Prezesa Głównego Urzędu Statystycznego w Dzienniku Urzędowym Rzeczypospolitej Polskiej "Monitor Polski" </w:t>
      </w:r>
      <w:r w:rsidR="00544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94 ust. 1 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17 grudnia 1998 r. o emeryturach i rentach z Funduszu Ubezpieczeń Społecznych, wynoszący co najmniej 1,05 w okresie od roku kalendarzowego, w którym była przeprowadzona ostatnia waloryzacja, do roku poprzedzającego termin waloryzacji, a w przypadku waloryzacji dokonywanej po raz pierwszy - w okresie od roku 2025 do roku poprzedzającego termin waloryzacji.</w:t>
      </w:r>
    </w:p>
    <w:p w:rsidR="00544112" w:rsidRPr="007570AE" w:rsidRDefault="00544112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122 ust. 4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właściwy do spraw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wychowania ogłasza, w drodze obwieszczenia,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Dzienniku Urzędowym Rzeczypospolitej Polskiej "Monitor Polski", w terminie do końca lutego roku, w którym jest dokonywana waloryzacja, o której mowa w ust. 4,</w:t>
      </w:r>
      <w:r w:rsidRPr="00AE41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wskaźnika waloryzacji i maksymalną wysokość kwot dofinansowania,</w:t>
      </w:r>
      <w:r w:rsidR="00AE41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E4155" w:rsidRPr="00AE4155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ust. 2</w:t>
      </w:r>
      <w:r w:rsidR="00AE41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AE41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po waloryzacji.</w:t>
      </w:r>
    </w:p>
    <w:p w:rsidR="008A2E47" w:rsidRDefault="008A2E47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składania dokumentów: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dofinansowanie kosztów kształcenia młodocianego pracownika, wraz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kompletem dokumentów składa się w terminie 3 miesięcy od dnia ogłoszenia wyników egzaminu.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przyznania dofinansowania: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pracodawcom kosztów kształcenia młodocianych pracowników,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którymi zawarli umowę o pracę w celu przygotowania zawodowego przyznawane jest na podstawie decyzji administracyjnej.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sprawy: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Kodeksem Postępowania Administracyjnego – załatwienie sprawy wymagającej postępowania wyjaśniającego powinno nastąpić nie później niż w ciągu miesiąca, a sprawy szczególnie skomplikowanej nie później niż w ciągu dwóch miesięcy od dnia wszczęcia postępowania, zaś w postępowaniu odwoławczym – w ciągu miesiąca od dnia otrzymania odwołania.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odwoławczy: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Od wydanej decyzji służy stronie prawo wniesienia odwołania do Samorządowego Kolegium Odwoławczego w Wałbrzychu za pośredn</w:t>
      </w:r>
      <w:r w:rsidR="008A2E47">
        <w:rPr>
          <w:rFonts w:ascii="Times New Roman" w:eastAsia="Times New Roman" w:hAnsi="Times New Roman" w:cs="Times New Roman"/>
          <w:sz w:val="24"/>
          <w:szCs w:val="24"/>
          <w:lang w:eastAsia="pl-PL"/>
        </w:rPr>
        <w:t>ictwem Burmistrza Miasta i Gminy Pieszyce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14 dni od daty otrzymania decyzji (art. 127 § 1 i 2 oraz art. 129 § 1 i 2 Kodeksu postępowania administracyjnego).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Prawo oświatowe;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Rady Ministrów z dnia 28 maja 1996 r. w sprawie przygotowania zawodowego młodocianych i ich wynagradzania;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15 grudnia 2010 r. w sprawie praktycznej nauki zawodu;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24 sierpnia 2017 r. w sprawie praktycznej nauki zawodu;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22 lutego 2019 r. w sprawie praktycznej nauki zawodu;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30 kwietnia 2004 r. o postępowaniu w sprawach dotyczących pomocy publicznej;</w:t>
      </w:r>
    </w:p>
    <w:p w:rsidR="007570AE" w:rsidRPr="007570AE" w:rsidRDefault="007570AE" w:rsidP="008A2E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Rady Ministrów z dnia 29 marca 2010 r. w sprawie zakresu informacji  przedstawianych przez podmiot ubiegający się o pomoc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dofinansowanie kosztów kształcenia młodocianego pracownika,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wniosku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potwierdzone  za zgodność z oryginałem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kwalifikacje do prowadzenia kształcenia zawodowego młodocianych pracowników przez pracodawcę lub osobę prowadzącą zakład w imieniu pracodawcy albo osobę zatrudnioną  u pracodawcy,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Kopię umowy o pracę z młodocianym pracownikiem w celu przygotowania zawodowego,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dyplomu, certyfikatu lub świadectwa, albo zaświadczenie (oryginał) potwierdzające, że młodociany ukończył naukę zawodu lub przyuczenie do wykonywania określonej pracy i zdał egzamin,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pomocy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jakie otrzymał </w:t>
      </w: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3 lat poprzedzających dzień złożenia wniosku</w:t>
      </w: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udzielenie pomocy, albo oświadczenia o wielkości tej pomocy otrzymanej w tym okresie, albo oświadczenia o nieotrzymaniu takiej pomocy w tym okresie,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 informacji przedstawianych przy ubieganiu się o pomoc de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570AE" w:rsidRPr="007570AE" w:rsidRDefault="007570AE" w:rsidP="008A2E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poniesionych kosztach.</w:t>
      </w:r>
    </w:p>
    <w:p w:rsidR="007570AE" w:rsidRPr="007570AE" w:rsidRDefault="007570AE" w:rsidP="008A2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przypadku, gdy młodociany pracownik nie zdał egzaminu dołącza się kopię świadectwa pracy lub zaświadczenie potwierdzające okres zatrudnienia oraz odpowiednio:</w:t>
      </w:r>
    </w:p>
    <w:p w:rsidR="007570AE" w:rsidRPr="007570AE" w:rsidRDefault="007570AE" w:rsidP="008A2E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świadectwa ukończenia branżowej szkoły I stopnia - w przypadku młodocianego pracownika, który przystąpił do egzaminu zawodowego albo egzaminu czeladniczego, albo został zwolniony z egzaminu zawodowego na podstawie art. 44zzzgb ustawy o systemie </w:t>
      </w:r>
      <w:proofErr w:type="spellStart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oświaty</w:t>
      </w:r>
      <w:proofErr w:type="spellEnd"/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, albo</w:t>
      </w:r>
    </w:p>
    <w:p w:rsidR="007570AE" w:rsidRPr="007570AE" w:rsidRDefault="007570AE" w:rsidP="008A2E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:rsidR="007570AE" w:rsidRPr="007570AE" w:rsidRDefault="007570AE" w:rsidP="008A2E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:rsidR="007570AE" w:rsidRPr="007570AE" w:rsidRDefault="007570AE" w:rsidP="008A2E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przystąpieniu do egzaminu zawodowego wydane przez okręgową komisję egzaminacyjną - w przypadku młodocianego pracownika niebędącego uczniem branżowej szkoły I stopnia,</w:t>
      </w:r>
    </w:p>
    <w:p w:rsidR="008A2E47" w:rsidRPr="008A2E47" w:rsidRDefault="007570AE" w:rsidP="008A2E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0A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dokumenty/informacje na prośbę organu. W przypadku uzasadnionych wątpliwości, co do treści przedłożonych dokumentów/informacji, organ ma prawo prosić wnioskodawcę o dokumenty/ informacje niezbędnych do ich wyjaśnienia.</w:t>
      </w:r>
    </w:p>
    <w:p w:rsidR="008A2E47" w:rsidRPr="008A2E47" w:rsidRDefault="008A2E47" w:rsidP="008A2E47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8A2E47">
        <w:rPr>
          <w:rFonts w:ascii="Times New Roman" w:hAnsi="Times New Roman" w:cs="Times New Roman"/>
          <w:b/>
          <w:bCs/>
          <w:color w:val="333333"/>
          <w:sz w:val="24"/>
          <w:szCs w:val="24"/>
        </w:rPr>
        <w:t>Ponadto do wniosku dołącza się (w obu przypadkach):</w:t>
      </w:r>
    </w:p>
    <w:p w:rsidR="008A2E47" w:rsidRPr="008A2E47" w:rsidRDefault="008A2E47" w:rsidP="008A2E47">
      <w:pPr>
        <w:numPr>
          <w:ilvl w:val="2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2E47">
        <w:rPr>
          <w:rFonts w:ascii="Times New Roman" w:hAnsi="Times New Roman" w:cs="Times New Roman"/>
          <w:color w:val="252525"/>
          <w:sz w:val="24"/>
          <w:szCs w:val="24"/>
        </w:rPr>
        <w:t xml:space="preserve">zaświadczenie potwierdzające stosunek zatrudnienia łączący instruktora praktycznej nauki zawodu z pracodawcą w czasie prowadzenia praktycznej nauki zawodu lub dokument potwierdzający prowadzenie przez instruktora zakładu pracy w imieniu pracodawcy - </w:t>
      </w:r>
      <w:r w:rsidRPr="008A2E47">
        <w:rPr>
          <w:rFonts w:ascii="Times New Roman" w:hAnsi="Times New Roman" w:cs="Times New Roman"/>
          <w:i/>
          <w:iCs/>
          <w:color w:val="252525"/>
          <w:sz w:val="24"/>
          <w:szCs w:val="24"/>
        </w:rPr>
        <w:t>w przypadku prowadzenia praktycznego przygotowania zawodowego przez pracownika lub osobę prowadząca zakład w imieniu pracodawcy,</w:t>
      </w:r>
    </w:p>
    <w:p w:rsidR="008A2E47" w:rsidRPr="008A2E47" w:rsidRDefault="008A2E47" w:rsidP="008A2E47">
      <w:pPr>
        <w:numPr>
          <w:ilvl w:val="2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2E47">
        <w:rPr>
          <w:rFonts w:ascii="Times New Roman" w:hAnsi="Times New Roman" w:cs="Times New Roman"/>
          <w:color w:val="252525"/>
          <w:sz w:val="24"/>
          <w:szCs w:val="24"/>
        </w:rPr>
        <w:t>oświadczenie pracodawcy będącego/niebędącego rzemieślnikiem;</w:t>
      </w:r>
    </w:p>
    <w:p w:rsidR="008A2E47" w:rsidRPr="008A2E47" w:rsidRDefault="008A2E47" w:rsidP="008A2E47">
      <w:pPr>
        <w:numPr>
          <w:ilvl w:val="2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A2E47">
        <w:rPr>
          <w:rFonts w:ascii="Times New Roman" w:hAnsi="Times New Roman" w:cs="Times New Roman"/>
          <w:color w:val="252525"/>
          <w:sz w:val="24"/>
          <w:szCs w:val="24"/>
        </w:rPr>
        <w:t xml:space="preserve">inne dokumenty potwierdzające okoliczności mające wpływ na uprawnienie pracodawcy  do otrzymania dofinansowanie kosztów kształcenia młodocianego pracownika. </w:t>
      </w:r>
    </w:p>
    <w:p w:rsidR="00126877" w:rsidRDefault="00126877"/>
    <w:sectPr w:rsidR="00126877" w:rsidSect="0012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5A1"/>
    <w:multiLevelType w:val="hybridMultilevel"/>
    <w:tmpl w:val="05D29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63E41"/>
    <w:multiLevelType w:val="multilevel"/>
    <w:tmpl w:val="036E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84075"/>
    <w:multiLevelType w:val="multilevel"/>
    <w:tmpl w:val="080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B17AA"/>
    <w:multiLevelType w:val="multilevel"/>
    <w:tmpl w:val="2C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33A97"/>
    <w:multiLevelType w:val="multilevel"/>
    <w:tmpl w:val="EBC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E3A56"/>
    <w:multiLevelType w:val="hybridMultilevel"/>
    <w:tmpl w:val="61D83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6331B"/>
    <w:multiLevelType w:val="hybridMultilevel"/>
    <w:tmpl w:val="6B4E0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965A6"/>
    <w:multiLevelType w:val="multilevel"/>
    <w:tmpl w:val="906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570AE"/>
    <w:rsid w:val="00005F96"/>
    <w:rsid w:val="00033853"/>
    <w:rsid w:val="00126877"/>
    <w:rsid w:val="00282D3F"/>
    <w:rsid w:val="00500751"/>
    <w:rsid w:val="00501F63"/>
    <w:rsid w:val="00544112"/>
    <w:rsid w:val="006541CE"/>
    <w:rsid w:val="007570AE"/>
    <w:rsid w:val="00763E7D"/>
    <w:rsid w:val="00772609"/>
    <w:rsid w:val="007C086C"/>
    <w:rsid w:val="0088313C"/>
    <w:rsid w:val="008A2E47"/>
    <w:rsid w:val="00A10CE3"/>
    <w:rsid w:val="00AE4155"/>
    <w:rsid w:val="00C10C5C"/>
    <w:rsid w:val="00CE0DB1"/>
    <w:rsid w:val="00D144F1"/>
    <w:rsid w:val="00D25167"/>
    <w:rsid w:val="00FD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70AE"/>
    <w:rPr>
      <w:b/>
      <w:bCs/>
    </w:rPr>
  </w:style>
  <w:style w:type="paragraph" w:styleId="Akapitzlist">
    <w:name w:val="List Paragraph"/>
    <w:basedOn w:val="Normalny"/>
    <w:uiPriority w:val="34"/>
    <w:qFormat/>
    <w:rsid w:val="00282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5</cp:revision>
  <cp:lastPrinted>2025-03-11T07:04:00Z</cp:lastPrinted>
  <dcterms:created xsi:type="dcterms:W3CDTF">2025-03-10T11:19:00Z</dcterms:created>
  <dcterms:modified xsi:type="dcterms:W3CDTF">2025-03-11T09:17:00Z</dcterms:modified>
</cp:coreProperties>
</file>